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2"/>
      </w:tblGrid>
      <w:tr w:rsidR="00423C06" w:rsidTr="0071536A">
        <w:tc>
          <w:tcPr>
            <w:tcW w:w="5778" w:type="dxa"/>
          </w:tcPr>
          <w:p w:rsidR="00423C06" w:rsidRPr="00223C09" w:rsidRDefault="00423C06" w:rsidP="0071536A">
            <w:pPr>
              <w:rPr>
                <w:b/>
                <w:i/>
                <w:sz w:val="28"/>
                <w:szCs w:val="28"/>
              </w:rPr>
            </w:pPr>
            <w:bookmarkStart w:id="0" w:name="_GoBack"/>
            <w:bookmarkEnd w:id="0"/>
            <w:r w:rsidRPr="00223C09">
              <w:rPr>
                <w:b/>
                <w:i/>
                <w:sz w:val="28"/>
                <w:szCs w:val="28"/>
              </w:rPr>
              <w:t xml:space="preserve">ΕΦΟΡΕΥΤΙΚΗ ΕΠΙΤΡΟΠΗ </w:t>
            </w:r>
          </w:p>
          <w:p w:rsidR="00423C06" w:rsidRDefault="00423C06" w:rsidP="0071536A">
            <w:pPr>
              <w:rPr>
                <w:b/>
                <w:i/>
              </w:rPr>
            </w:pPr>
          </w:p>
          <w:p w:rsidR="00423C06" w:rsidRDefault="00423C06" w:rsidP="0071536A">
            <w:pPr>
              <w:rPr>
                <w:b/>
                <w:i/>
              </w:rPr>
            </w:pPr>
            <w:r w:rsidRPr="00223C09">
              <w:rPr>
                <w:b/>
                <w:i/>
              </w:rPr>
              <w:t xml:space="preserve">ΓΙΑ ΤΗΝ ΑΝΑΔΕΙΞΗ ΤΟΥ ΕΚΠΡΟΣΩΠΟΥ </w:t>
            </w:r>
            <w:r>
              <w:rPr>
                <w:b/>
                <w:i/>
              </w:rPr>
              <w:t xml:space="preserve"> </w:t>
            </w:r>
          </w:p>
          <w:p w:rsidR="00423C06" w:rsidRDefault="00423C06" w:rsidP="0071536A">
            <w:pPr>
              <w:rPr>
                <w:b/>
                <w:i/>
              </w:rPr>
            </w:pPr>
            <w:r w:rsidRPr="00223C09">
              <w:rPr>
                <w:b/>
                <w:i/>
              </w:rPr>
              <w:t xml:space="preserve">ΤΩΝ </w:t>
            </w:r>
            <w:r>
              <w:rPr>
                <w:b/>
                <w:i/>
              </w:rPr>
              <w:t>ΜΕΛΩΝ ΕΡΓΑΣΤΗΡΙΑΚΟΥ ΔΙΔΑΚΤΙΚΟΥ ΠΡΟΣΩΠΙΚΟΥ</w:t>
            </w:r>
            <w:r w:rsidRPr="00223C09">
              <w:rPr>
                <w:b/>
                <w:i/>
              </w:rPr>
              <w:t xml:space="preserve"> </w:t>
            </w:r>
          </w:p>
          <w:p w:rsidR="00423C06" w:rsidRDefault="00423C06" w:rsidP="0071536A">
            <w:pPr>
              <w:rPr>
                <w:b/>
                <w:i/>
              </w:rPr>
            </w:pPr>
            <w:r w:rsidRPr="00223C09">
              <w:rPr>
                <w:b/>
                <w:i/>
              </w:rPr>
              <w:t xml:space="preserve">ΜΕ ΤΟΝ ΑΝΑΠΛΗΡΩΤΗ ΤΟΥ </w:t>
            </w:r>
          </w:p>
          <w:p w:rsidR="00423C06" w:rsidRDefault="00423C06" w:rsidP="0071536A">
            <w:pPr>
              <w:rPr>
                <w:i/>
              </w:rPr>
            </w:pPr>
            <w:r w:rsidRPr="00223C09">
              <w:rPr>
                <w:b/>
                <w:i/>
              </w:rPr>
              <w:t>ΣΤΗ ΣΥΓΚΛΗΤΟ ΤΟΥ ΤΕΙ ΗΠΕΙΡΟΥ</w:t>
            </w:r>
          </w:p>
        </w:tc>
        <w:tc>
          <w:tcPr>
            <w:tcW w:w="3792" w:type="dxa"/>
          </w:tcPr>
          <w:p w:rsidR="00423C06" w:rsidRDefault="00423C06" w:rsidP="00423C06">
            <w:pPr>
              <w:ind w:left="35" w:right="-569"/>
              <w:contextualSpacing/>
              <w:jc w:val="center"/>
            </w:pPr>
          </w:p>
          <w:p w:rsidR="00423C06" w:rsidRDefault="00423C06" w:rsidP="00423C06">
            <w:pPr>
              <w:ind w:left="35" w:right="-569"/>
              <w:contextualSpacing/>
              <w:jc w:val="center"/>
            </w:pPr>
          </w:p>
          <w:p w:rsidR="00423C06" w:rsidRPr="00525CF7" w:rsidRDefault="00423C06" w:rsidP="00423C06">
            <w:pPr>
              <w:ind w:left="35" w:right="-569"/>
              <w:contextualSpacing/>
              <w:jc w:val="center"/>
            </w:pPr>
            <w:r w:rsidRPr="00525CF7">
              <w:t xml:space="preserve">Άρτα, </w:t>
            </w:r>
            <w:r>
              <w:t xml:space="preserve"> </w:t>
            </w:r>
            <w:r>
              <w:rPr>
                <w:b/>
              </w:rPr>
              <w:t>0</w:t>
            </w:r>
            <w:r w:rsidRPr="00423C06">
              <w:rPr>
                <w:b/>
              </w:rPr>
              <w:t>6</w:t>
            </w:r>
            <w:r w:rsidRPr="00525CF7">
              <w:rPr>
                <w:b/>
              </w:rPr>
              <w:t xml:space="preserve"> / 10 / 2017</w:t>
            </w:r>
          </w:p>
          <w:p w:rsidR="00423C06" w:rsidRPr="00525CF7" w:rsidRDefault="00423C06" w:rsidP="00423C06">
            <w:pPr>
              <w:ind w:left="35" w:right="-569"/>
              <w:contextualSpacing/>
              <w:jc w:val="right"/>
              <w:rPr>
                <w:sz w:val="10"/>
              </w:rPr>
            </w:pPr>
          </w:p>
          <w:p w:rsidR="00423C06" w:rsidRPr="00AC4C11" w:rsidRDefault="00423C06" w:rsidP="00423C06">
            <w:pPr>
              <w:ind w:left="35" w:right="-569"/>
              <w:contextualSpacing/>
              <w:jc w:val="center"/>
              <w:rPr>
                <w:lang w:val="en-US"/>
              </w:rPr>
            </w:pPr>
            <w:r w:rsidRPr="00525CF7">
              <w:t xml:space="preserve">Αριθ. Πρωτ.: </w:t>
            </w:r>
            <w:r>
              <w:rPr>
                <w:b/>
              </w:rPr>
              <w:t xml:space="preserve">ΠΠ / </w:t>
            </w:r>
            <w:r w:rsidR="00AC4C11" w:rsidRPr="00AC4C11">
              <w:rPr>
                <w:b/>
                <w:lang w:val="en-US"/>
              </w:rPr>
              <w:t>290</w:t>
            </w:r>
          </w:p>
          <w:p w:rsidR="00423C06" w:rsidRDefault="00423C06" w:rsidP="00423C06">
            <w:pPr>
              <w:ind w:left="177" w:right="-569"/>
              <w:contextualSpacing/>
              <w:jc w:val="center"/>
              <w:rPr>
                <w:i/>
              </w:rPr>
            </w:pPr>
          </w:p>
        </w:tc>
      </w:tr>
    </w:tbl>
    <w:p w:rsidR="00525CF7" w:rsidRDefault="00E74A10" w:rsidP="00A07D75">
      <w:pPr>
        <w:spacing w:after="120"/>
      </w:pPr>
      <w:r>
        <w:rPr>
          <w:i/>
          <w:noProof/>
          <w:lang w:eastAsia="el-GR"/>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10795</wp:posOffset>
                </wp:positionV>
                <wp:extent cx="6644005" cy="1905"/>
                <wp:effectExtent l="0" t="0" r="23495" b="17145"/>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905"/>
                          <a:chOff x="942" y="-452"/>
                          <a:chExt cx="10463" cy="3"/>
                        </a:xfrm>
                      </wpg:grpSpPr>
                      <wps:wsp>
                        <wps:cNvPr id="5" name="Freeform 5"/>
                        <wps:cNvSpPr>
                          <a:spLocks/>
                        </wps:cNvSpPr>
                        <wps:spPr bwMode="auto">
                          <a:xfrm>
                            <a:off x="942" y="-452"/>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4" o:spid="_x0000_s1026" style="position:absolute;margin-left:0;margin-top:.85pt;width:523.15pt;height:.15pt;z-index:251658240;mso-position-horizontal:center;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">
                <v:shape id="Freeform 5" o:spid="_x0000_s1027" style="position:absolute;left:942;top:-452;width:10463;height:3;visibility:visible;mso-wrap-style:square;v-text-anchor:top" coordsize="1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xsQA&#10;AADaAAAADwAAAGRycy9kb3ducmV2LnhtbESPS4sCMRCE74L/IbSwN83osj5Goyz7gEVP6i54bCc9&#10;D5x0xknWGf+9EQSPRVV9RS1WrSnFhWpXWFYwHEQgiBOrC84U/O6/+1MQziNrLC2Tgis5WC27nQXG&#10;2ja8pcvOZyJA2MWoIPe+iqV0SU4G3cBWxMFLbW3QB1lnUtfYBLgp5SiKxtJgwWEhx4o+ckpOu3+j&#10;oDl+lYfNZPzapud1ch79+fRTzpR66bXvcxCeWv8MP9o/WsEb3K+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3cbEAAAA2gAAAA8AAAAAAAAAAAAAAAAAmAIAAGRycy9k&#10;b3ducmV2LnhtbFBLBQYAAAAABAAEAPUAAACJAwAAAAA=&#10;" path="m,3l10463,e" filled="f" strokecolor="#a6a6a6" strokeweight="1pt">
                  <v:path arrowok="t" o:connecttype="custom" o:connectlocs="0,-449;10463,-452" o:connectangles="0,0"/>
                </v:shape>
                <w10:wrap anchorx="margin"/>
              </v:group>
            </w:pict>
          </mc:Fallback>
        </mc:AlternateContent>
      </w:r>
    </w:p>
    <w:p w:rsidR="00DA5F2C" w:rsidRDefault="00DA5F2C" w:rsidP="00A07D75">
      <w:pPr>
        <w:spacing w:after="120"/>
      </w:pPr>
    </w:p>
    <w:p w:rsidR="00423C06" w:rsidRDefault="00423C06" w:rsidP="00A07D75">
      <w:pPr>
        <w:spacing w:after="120"/>
      </w:pPr>
    </w:p>
    <w:p w:rsidR="00A07D75" w:rsidRPr="003031C5" w:rsidRDefault="00A07D75" w:rsidP="00A07D75">
      <w:pPr>
        <w:pBdr>
          <w:top w:val="single" w:sz="4" w:space="1" w:color="auto"/>
          <w:bottom w:val="single" w:sz="4" w:space="1" w:color="auto"/>
        </w:pBdr>
        <w:spacing w:before="120" w:after="120"/>
        <w:contextualSpacing/>
        <w:jc w:val="center"/>
        <w:rPr>
          <w:b/>
          <w:sz w:val="32"/>
        </w:rPr>
      </w:pPr>
      <w:r w:rsidRPr="003031C5">
        <w:rPr>
          <w:b/>
          <w:sz w:val="32"/>
        </w:rPr>
        <w:t>Π</w:t>
      </w:r>
      <w:r w:rsidR="0003737A" w:rsidRPr="003031C5">
        <w:rPr>
          <w:b/>
          <w:sz w:val="32"/>
        </w:rPr>
        <w:t xml:space="preserve"> </w:t>
      </w:r>
      <w:r w:rsidRPr="003031C5">
        <w:rPr>
          <w:b/>
          <w:sz w:val="32"/>
        </w:rPr>
        <w:t>Ρ</w:t>
      </w:r>
      <w:r w:rsidR="0003737A" w:rsidRPr="003031C5">
        <w:rPr>
          <w:b/>
          <w:sz w:val="32"/>
        </w:rPr>
        <w:t xml:space="preserve"> </w:t>
      </w:r>
      <w:r w:rsidRPr="003031C5">
        <w:rPr>
          <w:b/>
          <w:sz w:val="32"/>
        </w:rPr>
        <w:t>Α</w:t>
      </w:r>
      <w:r w:rsidR="0003737A" w:rsidRPr="003031C5">
        <w:rPr>
          <w:b/>
          <w:sz w:val="32"/>
        </w:rPr>
        <w:t xml:space="preserve"> </w:t>
      </w:r>
      <w:r w:rsidRPr="003031C5">
        <w:rPr>
          <w:b/>
          <w:sz w:val="32"/>
        </w:rPr>
        <w:t>Κ</w:t>
      </w:r>
      <w:r w:rsidR="0003737A" w:rsidRPr="003031C5">
        <w:rPr>
          <w:b/>
          <w:sz w:val="32"/>
        </w:rPr>
        <w:t xml:space="preserve"> Τ </w:t>
      </w:r>
      <w:r w:rsidRPr="003031C5">
        <w:rPr>
          <w:b/>
          <w:sz w:val="32"/>
        </w:rPr>
        <w:t>Ι</w:t>
      </w:r>
      <w:r w:rsidR="0003737A" w:rsidRPr="003031C5">
        <w:rPr>
          <w:b/>
          <w:sz w:val="32"/>
        </w:rPr>
        <w:t xml:space="preserve"> </w:t>
      </w:r>
      <w:r w:rsidRPr="003031C5">
        <w:rPr>
          <w:b/>
          <w:sz w:val="32"/>
        </w:rPr>
        <w:t>Κ</w:t>
      </w:r>
      <w:r w:rsidR="0003737A" w:rsidRPr="003031C5">
        <w:rPr>
          <w:b/>
          <w:sz w:val="32"/>
        </w:rPr>
        <w:t xml:space="preserve"> </w:t>
      </w:r>
      <w:r w:rsidRPr="003031C5">
        <w:rPr>
          <w:b/>
          <w:sz w:val="32"/>
        </w:rPr>
        <w:t xml:space="preserve">Ο </w:t>
      </w:r>
    </w:p>
    <w:p w:rsidR="00A07D75" w:rsidRPr="00F71000" w:rsidRDefault="00A07D75" w:rsidP="00A07D75">
      <w:pPr>
        <w:pBdr>
          <w:top w:val="single" w:sz="4" w:space="1" w:color="auto"/>
          <w:bottom w:val="single" w:sz="4" w:space="1" w:color="auto"/>
        </w:pBdr>
        <w:spacing w:before="120" w:after="120"/>
        <w:contextualSpacing/>
        <w:jc w:val="center"/>
        <w:rPr>
          <w:b/>
          <w:sz w:val="24"/>
          <w:szCs w:val="24"/>
        </w:rPr>
      </w:pPr>
      <w:r w:rsidRPr="00F71000">
        <w:rPr>
          <w:b/>
          <w:sz w:val="24"/>
          <w:szCs w:val="24"/>
        </w:rPr>
        <w:t xml:space="preserve">ΣΥΓΚΛΗΣΗΣ ΤΗΣ ΕΦΟΡΕΥΤΙΚΗΣ ΕΠΙΤΡΟΠΗΣ </w:t>
      </w:r>
    </w:p>
    <w:p w:rsidR="00A07D75" w:rsidRPr="00F71000" w:rsidRDefault="00A07D75" w:rsidP="00A07D75">
      <w:pPr>
        <w:pBdr>
          <w:top w:val="single" w:sz="4" w:space="1" w:color="auto"/>
          <w:bottom w:val="single" w:sz="4" w:space="1" w:color="auto"/>
        </w:pBdr>
        <w:spacing w:before="120" w:after="120"/>
        <w:contextualSpacing/>
        <w:jc w:val="center"/>
        <w:rPr>
          <w:b/>
          <w:sz w:val="24"/>
          <w:szCs w:val="24"/>
        </w:rPr>
      </w:pPr>
      <w:r w:rsidRPr="00F71000">
        <w:rPr>
          <w:b/>
          <w:sz w:val="24"/>
          <w:szCs w:val="24"/>
        </w:rPr>
        <w:t xml:space="preserve">ΓΙΑ ΤΗΝ ΑΝΑΚΗΡΥΞΗ </w:t>
      </w:r>
      <w:r w:rsidR="00D46AF9" w:rsidRPr="00F71000">
        <w:rPr>
          <w:b/>
          <w:sz w:val="24"/>
          <w:szCs w:val="24"/>
        </w:rPr>
        <w:t xml:space="preserve">ΤΩΝ </w:t>
      </w:r>
      <w:r w:rsidRPr="00F71000">
        <w:rPr>
          <w:b/>
          <w:sz w:val="24"/>
          <w:szCs w:val="24"/>
        </w:rPr>
        <w:t>ΥΠΟΨΗΦΙΩΝ</w:t>
      </w:r>
      <w:r w:rsidR="00F71000">
        <w:rPr>
          <w:b/>
          <w:sz w:val="24"/>
          <w:szCs w:val="24"/>
        </w:rPr>
        <w:t xml:space="preserve"> </w:t>
      </w:r>
      <w:r w:rsidR="00F71000" w:rsidRPr="00F71000">
        <w:rPr>
          <w:b/>
          <w:sz w:val="24"/>
          <w:szCs w:val="24"/>
        </w:rPr>
        <w:t>ΓΙΑ ΤΗ</w:t>
      </w:r>
      <w:r w:rsidRPr="00F71000">
        <w:rPr>
          <w:b/>
          <w:sz w:val="24"/>
          <w:szCs w:val="24"/>
        </w:rPr>
        <w:t xml:space="preserve"> ΘΕ</w:t>
      </w:r>
      <w:r w:rsidR="00F71000" w:rsidRPr="00F71000">
        <w:rPr>
          <w:b/>
          <w:sz w:val="24"/>
          <w:szCs w:val="24"/>
        </w:rPr>
        <w:t>ΣΗ</w:t>
      </w:r>
      <w:r w:rsidR="003031C5" w:rsidRPr="00F71000">
        <w:rPr>
          <w:b/>
          <w:sz w:val="24"/>
          <w:szCs w:val="24"/>
        </w:rPr>
        <w:t xml:space="preserve"> </w:t>
      </w:r>
      <w:r w:rsidRPr="00F71000">
        <w:rPr>
          <w:b/>
          <w:sz w:val="24"/>
          <w:szCs w:val="24"/>
        </w:rPr>
        <w:t xml:space="preserve">ΤΟΥ </w:t>
      </w:r>
      <w:r w:rsidR="00F71000" w:rsidRPr="00F71000">
        <w:rPr>
          <w:b/>
          <w:sz w:val="24"/>
          <w:szCs w:val="24"/>
        </w:rPr>
        <w:t>ΕΚΠΡΟΣΩΠΟΥ ΤΩΝ ΜΕΛΩΝ ΕΡΓΑΣΤΗΡΙΑΚΟΥ ΔΙΔΑΚΤΙΚΟΥ ΠΡΟΣΩΠΙΚΟΥ (Ε.ΔΙ.Π.) ΜΕ ΤΟΝ ΑΝΑΠΛΗΡΩΤΗ ΤΟΥ ΣΤΗ ΣΥΓΚΛΗΤΟ</w:t>
      </w:r>
      <w:r w:rsidRPr="00F71000">
        <w:rPr>
          <w:b/>
          <w:sz w:val="24"/>
          <w:szCs w:val="24"/>
        </w:rPr>
        <w:t xml:space="preserve"> ΤΟΥ ΤΕΙ ΗΠΕΙΡΟΥ &amp; ΤΗΝ ΟΡΓΑΝΩΣΗ ΤΗΣ ΕΚΛΟΓΙΚΗΣ ΔΙΑΔΙΚΑΣΙΑΣ</w:t>
      </w:r>
    </w:p>
    <w:p w:rsidR="00A07D75" w:rsidRDefault="00A07D75" w:rsidP="00A07D75">
      <w:pPr>
        <w:spacing w:after="120"/>
      </w:pPr>
    </w:p>
    <w:p w:rsidR="00423C06" w:rsidRDefault="00423C06" w:rsidP="00B11795">
      <w:pPr>
        <w:spacing w:after="120"/>
        <w:jc w:val="both"/>
      </w:pPr>
    </w:p>
    <w:p w:rsidR="00A07D75" w:rsidRDefault="00A07D75" w:rsidP="00B11795">
      <w:pPr>
        <w:spacing w:after="120"/>
        <w:jc w:val="both"/>
      </w:pPr>
      <w:r>
        <w:t xml:space="preserve">Σήμερα </w:t>
      </w:r>
      <w:r w:rsidRPr="00A07D75">
        <w:rPr>
          <w:b/>
        </w:rPr>
        <w:t>0</w:t>
      </w:r>
      <w:r w:rsidR="0067745B" w:rsidRPr="0067745B">
        <w:rPr>
          <w:b/>
        </w:rPr>
        <w:t>6</w:t>
      </w:r>
      <w:r w:rsidRPr="00A07D75">
        <w:rPr>
          <w:b/>
        </w:rPr>
        <w:t xml:space="preserve"> Οκτωβρίου 2017</w:t>
      </w:r>
      <w:r>
        <w:t xml:space="preserve">, ημέρα </w:t>
      </w:r>
      <w:r w:rsidR="0067745B">
        <w:rPr>
          <w:b/>
        </w:rPr>
        <w:t>Παρασκευή</w:t>
      </w:r>
      <w:r>
        <w:t xml:space="preserve"> και ώρα </w:t>
      </w:r>
      <w:r w:rsidR="0067745B">
        <w:rPr>
          <w:b/>
        </w:rPr>
        <w:t>10</w:t>
      </w:r>
      <w:r w:rsidR="00D2492D" w:rsidRPr="003031C5">
        <w:rPr>
          <w:b/>
        </w:rPr>
        <w:t>:</w:t>
      </w:r>
      <w:r w:rsidR="0067745B">
        <w:rPr>
          <w:b/>
        </w:rPr>
        <w:t>0</w:t>
      </w:r>
      <w:r w:rsidR="001F26D8" w:rsidRPr="003031C5">
        <w:rPr>
          <w:b/>
        </w:rPr>
        <w:t>0</w:t>
      </w:r>
      <w:r w:rsidR="00B11795">
        <w:t>,</w:t>
      </w:r>
      <w:r>
        <w:t xml:space="preserve"> τα τακτικά μέλη της </w:t>
      </w:r>
      <w:r w:rsidR="0067745B">
        <w:t>τριμελούς</w:t>
      </w:r>
      <w:r>
        <w:t xml:space="preserve"> Εφορευτικής Επιτροπής</w:t>
      </w:r>
      <w:r w:rsidR="00381C6E" w:rsidRPr="00381C6E">
        <w:t xml:space="preserve"> (</w:t>
      </w:r>
      <w:r w:rsidR="00381C6E">
        <w:t>ΕΕ</w:t>
      </w:r>
      <w:r w:rsidR="00381C6E" w:rsidRPr="00381C6E">
        <w:t>)</w:t>
      </w:r>
      <w:r>
        <w:t xml:space="preserve">, η οποία συγκροτήθηκε με την υπ’ αριθ. </w:t>
      </w:r>
      <w:r w:rsidR="00112A60">
        <w:t>ΠΠ</w:t>
      </w:r>
      <w:r w:rsidR="00E17DFF">
        <w:t>/280</w:t>
      </w:r>
      <w:r w:rsidR="00112A60" w:rsidRPr="00112A60">
        <w:t>/</w:t>
      </w:r>
      <w:r w:rsidR="0067745B">
        <w:t>04</w:t>
      </w:r>
      <w:r w:rsidR="00B11795" w:rsidRPr="00D2492D">
        <w:t>-10-2017</w:t>
      </w:r>
      <w:r w:rsidR="00B11795">
        <w:t xml:space="preserve"> απόφαση </w:t>
      </w:r>
      <w:r w:rsidR="00112A60">
        <w:t xml:space="preserve">του Πρύτανη </w:t>
      </w:r>
      <w:r>
        <w:t>του ΤΕΙ Ηπείρου</w:t>
      </w:r>
      <w:r w:rsidR="00B11795">
        <w:t xml:space="preserve">, </w:t>
      </w:r>
      <w:r>
        <w:t>συνήλθ</w:t>
      </w:r>
      <w:r w:rsidR="00381C6E">
        <w:t>ε</w:t>
      </w:r>
      <w:r>
        <w:t xml:space="preserve"> σ</w:t>
      </w:r>
      <w:r w:rsidR="00B11795">
        <w:t xml:space="preserve">ε </w:t>
      </w:r>
      <w:r>
        <w:t>συνεδρίαση στην αίθουσα συνεδριάσεων</w:t>
      </w:r>
      <w:r w:rsidR="00D46AF9">
        <w:t xml:space="preserve"> (2</w:t>
      </w:r>
      <w:r w:rsidR="00D46AF9" w:rsidRPr="00D46AF9">
        <w:rPr>
          <w:vertAlign w:val="superscript"/>
        </w:rPr>
        <w:t>ος</w:t>
      </w:r>
      <w:r w:rsidR="00D46AF9">
        <w:t xml:space="preserve"> όροφος)</w:t>
      </w:r>
      <w:r w:rsidR="00B11795">
        <w:t>,</w:t>
      </w:r>
      <w:r>
        <w:t xml:space="preserve"> στο Διοικητήριο</w:t>
      </w:r>
      <w:r w:rsidR="00B11795">
        <w:t xml:space="preserve"> του Ιδρύματος</w:t>
      </w:r>
      <w:r>
        <w:t xml:space="preserve"> στην Άρτα</w:t>
      </w:r>
      <w:r w:rsidR="00C65575">
        <w:t xml:space="preserve">, σύμφωνα με την υπ’ αριθ. </w:t>
      </w:r>
      <w:r w:rsidR="0067745B">
        <w:t>ΠΠ/281</w:t>
      </w:r>
      <w:r w:rsidR="00112A60">
        <w:t>/0</w:t>
      </w:r>
      <w:r w:rsidR="00D71AB7">
        <w:t>5</w:t>
      </w:r>
      <w:r w:rsidR="00112A60">
        <w:t xml:space="preserve">-10-2017 </w:t>
      </w:r>
      <w:r w:rsidR="00C65575">
        <w:t xml:space="preserve">πρόσκληση </w:t>
      </w:r>
      <w:r w:rsidR="0067745B">
        <w:t>της</w:t>
      </w:r>
      <w:r w:rsidR="00C65575">
        <w:t xml:space="preserve"> Προέδρου της </w:t>
      </w:r>
      <w:r w:rsidR="00E1158B">
        <w:t>Ε</w:t>
      </w:r>
      <w:r w:rsidR="0067745B">
        <w:t>πιτροπής κας Ευαγγελίας Γκούβα</w:t>
      </w:r>
      <w:r>
        <w:t>.</w:t>
      </w:r>
    </w:p>
    <w:p w:rsidR="00B11795" w:rsidRDefault="00B11795" w:rsidP="00B11795">
      <w:pPr>
        <w:spacing w:after="120"/>
        <w:jc w:val="both"/>
      </w:pPr>
      <w:r>
        <w:t>Παρόντες είναι οι:</w:t>
      </w:r>
    </w:p>
    <w:p w:rsidR="00381C6E" w:rsidRDefault="00381C6E" w:rsidP="00B11795">
      <w:pPr>
        <w:pStyle w:val="a3"/>
        <w:numPr>
          <w:ilvl w:val="0"/>
          <w:numId w:val="1"/>
        </w:numPr>
        <w:spacing w:after="120"/>
        <w:jc w:val="both"/>
      </w:pPr>
      <w:r>
        <w:t>Γκούβα Ευαγγελία, Ε</w:t>
      </w:r>
      <w:r w:rsidR="00D71AB7">
        <w:t>.</w:t>
      </w:r>
      <w:r>
        <w:t>ΔΙ</w:t>
      </w:r>
      <w:r w:rsidR="00D71AB7">
        <w:t>.</w:t>
      </w:r>
      <w:r>
        <w:t>Π</w:t>
      </w:r>
      <w:r w:rsidR="00D71AB7">
        <w:t>.</w:t>
      </w:r>
      <w:r>
        <w:t xml:space="preserve"> του Τμήματος Τεχνολόγων Γεωπόνων</w:t>
      </w:r>
    </w:p>
    <w:p w:rsidR="00B11795" w:rsidRDefault="0067745B" w:rsidP="00B11795">
      <w:pPr>
        <w:pStyle w:val="a3"/>
        <w:numPr>
          <w:ilvl w:val="0"/>
          <w:numId w:val="1"/>
        </w:numPr>
        <w:spacing w:after="120"/>
        <w:jc w:val="both"/>
      </w:pPr>
      <w:r>
        <w:t>Μαγκλάρας Γεώργιος</w:t>
      </w:r>
      <w:r w:rsidR="00381C6E">
        <w:t>, Ε</w:t>
      </w:r>
      <w:r w:rsidR="00D71AB7">
        <w:t>.</w:t>
      </w:r>
      <w:r w:rsidR="00381C6E">
        <w:t>ΔΙ</w:t>
      </w:r>
      <w:r w:rsidR="00D71AB7">
        <w:t>.</w:t>
      </w:r>
      <w:r w:rsidR="00381C6E">
        <w:t>Π</w:t>
      </w:r>
      <w:r w:rsidR="00D71AB7">
        <w:t>.</w:t>
      </w:r>
      <w:r w:rsidR="00381C6E">
        <w:t xml:space="preserve"> του Τμήματος Τεχνολόγων Γεωπόνων</w:t>
      </w:r>
    </w:p>
    <w:p w:rsidR="00D2492D" w:rsidRDefault="0067745B" w:rsidP="00B11795">
      <w:pPr>
        <w:pStyle w:val="a3"/>
        <w:numPr>
          <w:ilvl w:val="0"/>
          <w:numId w:val="1"/>
        </w:numPr>
        <w:spacing w:after="120"/>
        <w:jc w:val="both"/>
      </w:pPr>
      <w:r>
        <w:t xml:space="preserve">Μαργαρίτη Σπυριδούλα, </w:t>
      </w:r>
      <w:r w:rsidR="00381C6E">
        <w:t>Ε</w:t>
      </w:r>
      <w:r w:rsidR="00D71AB7">
        <w:t>.</w:t>
      </w:r>
      <w:r w:rsidR="00381C6E">
        <w:t>ΔΙ</w:t>
      </w:r>
      <w:r w:rsidR="00D71AB7">
        <w:t>.</w:t>
      </w:r>
      <w:r w:rsidR="00381C6E">
        <w:t>Π</w:t>
      </w:r>
      <w:r w:rsidR="00D71AB7">
        <w:t>.</w:t>
      </w:r>
      <w:r w:rsidR="00381C6E">
        <w:t xml:space="preserve"> του Τμήματος Μηχανικών Πληροφορικής ΤΕ</w:t>
      </w:r>
    </w:p>
    <w:p w:rsidR="00B11795" w:rsidRDefault="00B11795" w:rsidP="00D2492D">
      <w:pPr>
        <w:pStyle w:val="a3"/>
        <w:spacing w:after="120"/>
        <w:jc w:val="both"/>
      </w:pPr>
    </w:p>
    <w:p w:rsidR="00B11795" w:rsidRDefault="00B11795" w:rsidP="00B11795">
      <w:pPr>
        <w:spacing w:after="120"/>
        <w:jc w:val="both"/>
      </w:pPr>
      <w:r>
        <w:t>Στη συνεδρίαση παρευρίσκ</w:t>
      </w:r>
      <w:r w:rsidR="005E5F04">
        <w:t>ε</w:t>
      </w:r>
      <w:r>
        <w:t>ται επίσης, ως παρατηρητ</w:t>
      </w:r>
      <w:r w:rsidR="00116CF9">
        <w:t>ή</w:t>
      </w:r>
      <w:r>
        <w:t>ς, τ</w:t>
      </w:r>
      <w:r w:rsidR="00116CF9">
        <w:t>ο</w:t>
      </w:r>
      <w:r w:rsidR="005E5F04">
        <w:t xml:space="preserve"> </w:t>
      </w:r>
      <w:r>
        <w:t>αναπληρωματικ</w:t>
      </w:r>
      <w:r w:rsidR="00116CF9">
        <w:t>ό</w:t>
      </w:r>
      <w:r>
        <w:t xml:space="preserve"> μέλ</w:t>
      </w:r>
      <w:r w:rsidR="00116CF9">
        <w:t>ος</w:t>
      </w:r>
      <w:r>
        <w:t xml:space="preserve"> της </w:t>
      </w:r>
      <w:r w:rsidR="00381C6E">
        <w:t>ΕΕ</w:t>
      </w:r>
      <w:r>
        <w:t>:</w:t>
      </w:r>
    </w:p>
    <w:p w:rsidR="0067745B" w:rsidRDefault="0067745B" w:rsidP="00D2492D">
      <w:pPr>
        <w:pStyle w:val="a3"/>
        <w:numPr>
          <w:ilvl w:val="0"/>
          <w:numId w:val="1"/>
        </w:numPr>
        <w:spacing w:after="120"/>
        <w:jc w:val="both"/>
      </w:pPr>
      <w:r>
        <w:t>Φώτου Κωνσταντινιά</w:t>
      </w:r>
      <w:r w:rsidR="00381C6E">
        <w:t>, Ε</w:t>
      </w:r>
      <w:r w:rsidR="00D71AB7">
        <w:t>.</w:t>
      </w:r>
      <w:r w:rsidR="00381C6E">
        <w:t>ΔΙ</w:t>
      </w:r>
      <w:r w:rsidR="00D71AB7">
        <w:t>.</w:t>
      </w:r>
      <w:r w:rsidR="00381C6E">
        <w:t>Π</w:t>
      </w:r>
      <w:r w:rsidR="00D71AB7">
        <w:t>.</w:t>
      </w:r>
      <w:r w:rsidR="00381C6E">
        <w:t xml:space="preserve"> του Τμήματος Τεχνολόγων Γεωπόνων</w:t>
      </w:r>
    </w:p>
    <w:p w:rsidR="00E17DFF" w:rsidRDefault="00E17DFF" w:rsidP="00116CF9">
      <w:pPr>
        <w:spacing w:after="120"/>
        <w:jc w:val="both"/>
      </w:pPr>
    </w:p>
    <w:p w:rsidR="00A07D75" w:rsidRDefault="00C11EC0" w:rsidP="00116CF9">
      <w:pPr>
        <w:spacing w:after="120"/>
        <w:jc w:val="both"/>
      </w:pPr>
      <w:r>
        <w:t xml:space="preserve">Χρέη </w:t>
      </w:r>
      <w:r w:rsidR="00A07D75">
        <w:t>Γραμματέα</w:t>
      </w:r>
      <w:r>
        <w:t xml:space="preserve"> κατά τη συνεδρίαση ασκεί </w:t>
      </w:r>
      <w:r w:rsidR="0067745B">
        <w:t xml:space="preserve">το μέλος </w:t>
      </w:r>
      <w:r w:rsidR="00116CF9">
        <w:t>Μαργαρίτη Σπυριδούλα.</w:t>
      </w:r>
    </w:p>
    <w:p w:rsidR="00C65575" w:rsidRDefault="00A07D75" w:rsidP="00B11795">
      <w:pPr>
        <w:spacing w:after="120"/>
        <w:jc w:val="both"/>
      </w:pPr>
      <w:r>
        <w:t>Μετά τη διαπίστωση απαρτίας</w:t>
      </w:r>
      <w:r w:rsidR="00F73308">
        <w:t>, η</w:t>
      </w:r>
      <w:r>
        <w:t xml:space="preserve"> Π</w:t>
      </w:r>
      <w:r w:rsidR="00C11EC0">
        <w:t xml:space="preserve">ρόεδρος της </w:t>
      </w:r>
      <w:r w:rsidR="00381C6E">
        <w:t>ΕΕ</w:t>
      </w:r>
      <w:r w:rsidR="00C11EC0">
        <w:t xml:space="preserve"> εισηγείται τα θέματα της συνεδρίασης, </w:t>
      </w:r>
      <w:r w:rsidR="00DA5F2C">
        <w:t>σύμφωνα με την ημερήσια διάταξη</w:t>
      </w:r>
      <w:r w:rsidR="00C11EC0">
        <w:t>.</w:t>
      </w:r>
    </w:p>
    <w:p w:rsidR="00423C06" w:rsidRDefault="00423C06"/>
    <w:p w:rsidR="00C11EC0" w:rsidRPr="00C11EC0" w:rsidRDefault="00C11EC0" w:rsidP="00BA3C61">
      <w:pPr>
        <w:spacing w:after="120"/>
        <w:ind w:left="993" w:hanging="993"/>
        <w:jc w:val="both"/>
        <w:rPr>
          <w:b/>
          <w:i/>
        </w:rPr>
      </w:pPr>
      <w:r w:rsidRPr="00C11EC0">
        <w:rPr>
          <w:b/>
          <w:i/>
        </w:rPr>
        <w:t>Θέμα 1</w:t>
      </w:r>
      <w:r w:rsidRPr="00C11EC0">
        <w:rPr>
          <w:b/>
          <w:i/>
          <w:vertAlign w:val="superscript"/>
        </w:rPr>
        <w:t>ο</w:t>
      </w:r>
      <w:r w:rsidRPr="00C11EC0">
        <w:rPr>
          <w:b/>
          <w:i/>
        </w:rPr>
        <w:t>: «Αν</w:t>
      </w:r>
      <w:r w:rsidR="004E1FE9">
        <w:rPr>
          <w:b/>
          <w:i/>
        </w:rPr>
        <w:t>ακήρυξη υποψηφίων για τη θέση</w:t>
      </w:r>
      <w:r w:rsidRPr="00C11EC0">
        <w:rPr>
          <w:b/>
          <w:i/>
        </w:rPr>
        <w:t xml:space="preserve"> του </w:t>
      </w:r>
      <w:r w:rsidR="004E1FE9">
        <w:rPr>
          <w:b/>
          <w:i/>
        </w:rPr>
        <w:t xml:space="preserve">εκπροσώπου του Εργαστηριακού Διδακτικού Προσωπικού (Ε.ΔΙ.Π.) </w:t>
      </w:r>
      <w:r w:rsidR="004E1FE9" w:rsidRPr="00970C8C">
        <w:rPr>
          <w:b/>
          <w:i/>
        </w:rPr>
        <w:t xml:space="preserve">με </w:t>
      </w:r>
      <w:r w:rsidR="004E1FE9">
        <w:rPr>
          <w:b/>
          <w:i/>
        </w:rPr>
        <w:t>τον αναπληρωτή του στη Σύγκλητο</w:t>
      </w:r>
      <w:r w:rsidRPr="00C11EC0">
        <w:rPr>
          <w:b/>
          <w:i/>
        </w:rPr>
        <w:t xml:space="preserve"> του ΤΕΙ Ηπείρου»</w:t>
      </w:r>
    </w:p>
    <w:p w:rsidR="00A07D75" w:rsidRDefault="004E1FE9" w:rsidP="007710A0">
      <w:pPr>
        <w:spacing w:after="120"/>
        <w:jc w:val="both"/>
      </w:pPr>
      <w:r>
        <w:t>Η</w:t>
      </w:r>
      <w:r w:rsidR="00C11EC0">
        <w:t xml:space="preserve"> Πρόεδρος της </w:t>
      </w:r>
      <w:r w:rsidR="00D71AB7">
        <w:t>τ</w:t>
      </w:r>
      <w:r w:rsidRPr="004E1FE9">
        <w:t>ριμελούς Εφορευτικής Επιτροπής</w:t>
      </w:r>
      <w:r w:rsidR="00C11EC0">
        <w:t>, κ</w:t>
      </w:r>
      <w:r w:rsidR="00424D00">
        <w:t>α</w:t>
      </w:r>
      <w:r>
        <w:t xml:space="preserve"> Ευαγγελία Γκούβα</w:t>
      </w:r>
      <w:r w:rsidR="00C92D6E">
        <w:t xml:space="preserve"> </w:t>
      </w:r>
      <w:r w:rsidR="00C11EC0">
        <w:t>ενημερώνει τα μέλη ότι πριν την έναρξη της σημερ</w:t>
      </w:r>
      <w:r>
        <w:t>ινής συνεδρίασης παρέλαβε από τη</w:t>
      </w:r>
      <w:r w:rsidR="00C11EC0">
        <w:t xml:space="preserve"> </w:t>
      </w:r>
      <w:r>
        <w:t>Γραμματεία</w:t>
      </w:r>
      <w:r w:rsidR="00013F1A">
        <w:t xml:space="preserve"> Πρυτανείας</w:t>
      </w:r>
      <w:r w:rsidR="00C11EC0">
        <w:t xml:space="preserve"> του ΤΕΙ Ηπείρου τα κάτωθι:</w:t>
      </w:r>
    </w:p>
    <w:p w:rsidR="007C5DA5" w:rsidRDefault="007C5DA5" w:rsidP="007710A0">
      <w:pPr>
        <w:spacing w:after="120"/>
        <w:jc w:val="both"/>
      </w:pPr>
    </w:p>
    <w:p w:rsidR="00F8374B" w:rsidRDefault="00F8374B" w:rsidP="00F71000">
      <w:pPr>
        <w:pStyle w:val="a3"/>
        <w:numPr>
          <w:ilvl w:val="0"/>
          <w:numId w:val="5"/>
        </w:numPr>
        <w:spacing w:after="120"/>
        <w:contextualSpacing w:val="0"/>
        <w:jc w:val="both"/>
      </w:pPr>
      <w:r>
        <w:lastRenderedPageBreak/>
        <w:t>Τις αιτήσεις υποψηφιό</w:t>
      </w:r>
      <w:r w:rsidR="00F71000">
        <w:t>τητας των ενδιαφερόμενων για τη θέση</w:t>
      </w:r>
      <w:r>
        <w:t xml:space="preserve"> </w:t>
      </w:r>
      <w:r w:rsidRPr="00F8374B">
        <w:t>του</w:t>
      </w:r>
      <w:r w:rsidR="00F71000">
        <w:t xml:space="preserve"> </w:t>
      </w:r>
      <w:r w:rsidR="00F71000" w:rsidRPr="00F71000">
        <w:t>εκπροσώπου</w:t>
      </w:r>
      <w:r w:rsidR="009712FB">
        <w:t xml:space="preserve"> των μελών</w:t>
      </w:r>
      <w:r w:rsidR="00F71000" w:rsidRPr="00F71000">
        <w:t xml:space="preserve"> του Εργαστηριακού Διδακτικού Προσωπικού (Ε.ΔΙ.Π.) </w:t>
      </w:r>
      <w:r w:rsidR="00F71000" w:rsidRPr="00970C8C">
        <w:t xml:space="preserve">με </w:t>
      </w:r>
      <w:r w:rsidR="00F71000" w:rsidRPr="00F71000">
        <w:t>τον αναπληρωτή του στη Σύγκλητο του ΤΕΙ Ηπείρου</w:t>
      </w:r>
      <w:r>
        <w:t xml:space="preserve">, σύμφωνα με τη </w:t>
      </w:r>
      <w:r w:rsidRPr="00FE166A">
        <w:t xml:space="preserve">με αριθ. </w:t>
      </w:r>
      <w:r w:rsidR="00013F1A" w:rsidRPr="00FE166A">
        <w:t>Φ.3/439</w:t>
      </w:r>
      <w:r w:rsidR="00D71AB7" w:rsidRPr="00FE166A">
        <w:t>5</w:t>
      </w:r>
      <w:r w:rsidR="00013F1A" w:rsidRPr="00FE166A">
        <w:t>/28-09-2017</w:t>
      </w:r>
      <w:r>
        <w:t xml:space="preserve"> προκήρυξη </w:t>
      </w:r>
      <w:r w:rsidR="004B3355">
        <w:t>του Πρύτανη του ΤΕΙ Ηπείρου</w:t>
      </w:r>
      <w:r>
        <w:t xml:space="preserve">. </w:t>
      </w:r>
    </w:p>
    <w:p w:rsidR="007710A0" w:rsidRDefault="007710A0" w:rsidP="00013F1A">
      <w:pPr>
        <w:pStyle w:val="a3"/>
        <w:numPr>
          <w:ilvl w:val="0"/>
          <w:numId w:val="5"/>
        </w:numPr>
        <w:spacing w:after="120"/>
        <w:ind w:left="714" w:hanging="357"/>
        <w:contextualSpacing w:val="0"/>
        <w:jc w:val="both"/>
      </w:pPr>
      <w:r>
        <w:t xml:space="preserve">Τους εκλογικούς καταλόγους για τη διενέργεια της ψηφοφορίας, οι οποίοι οριστικοποιήθηκαν και εκδόθηκαν στις 28-09-2017 από το Τμήμα </w:t>
      </w:r>
      <w:r w:rsidRPr="00F8374B">
        <w:t>Εκπαιδευτικού, Διοικητικού και Λοιπού Διδακτικού Προσωπικού</w:t>
      </w:r>
      <w:r>
        <w:t xml:space="preserve"> και προσυπογράφονται από τον Πρύτανη του Ιδρύματος. </w:t>
      </w:r>
      <w:r w:rsidR="009A102F">
        <w:t xml:space="preserve"> </w:t>
      </w:r>
    </w:p>
    <w:p w:rsidR="007E14AF" w:rsidRDefault="007710A0" w:rsidP="00013F1A">
      <w:pPr>
        <w:pStyle w:val="a3"/>
        <w:numPr>
          <w:ilvl w:val="0"/>
          <w:numId w:val="5"/>
        </w:numPr>
        <w:spacing w:after="120"/>
        <w:contextualSpacing w:val="0"/>
        <w:jc w:val="both"/>
      </w:pPr>
      <w:r>
        <w:t>Στρογγυλή σφραγίδα, η οποία φέρει στο κέντρο το εθ</w:t>
      </w:r>
      <w:r w:rsidR="009A102F">
        <w:t>νόσημο</w:t>
      </w:r>
      <w:r w:rsidR="00C92D6E">
        <w:t xml:space="preserve"> και περιμετρικά τις φράσεις </w:t>
      </w:r>
      <w:r w:rsidR="007E14AF">
        <w:t xml:space="preserve">«ΤΕΙ ΗΠΕΙΡΟΥ» </w:t>
      </w:r>
      <w:r>
        <w:t>και «</w:t>
      </w:r>
      <w:r w:rsidR="00C92D6E">
        <w:t>ΕΦΟΡΕΥΤΙΚΗ ΕΠΙΤΡΟΠΗ</w:t>
      </w:r>
      <w:r>
        <w:t>»</w:t>
      </w:r>
      <w:r w:rsidR="007E14AF">
        <w:t>.</w:t>
      </w:r>
    </w:p>
    <w:p w:rsidR="00C92D6E" w:rsidRDefault="00013F1A" w:rsidP="00013F1A">
      <w:pPr>
        <w:pStyle w:val="a3"/>
        <w:numPr>
          <w:ilvl w:val="0"/>
          <w:numId w:val="5"/>
        </w:numPr>
        <w:spacing w:after="120"/>
        <w:contextualSpacing w:val="0"/>
        <w:jc w:val="both"/>
      </w:pPr>
      <w:r>
        <w:t>Τριάντα (30</w:t>
      </w:r>
      <w:r w:rsidR="009A102F">
        <w:t xml:space="preserve">) </w:t>
      </w:r>
      <w:r w:rsidR="00053960">
        <w:t>ομοιόμορφους φάκελους ψηφοφορίας από αδιαφανές χαρτί</w:t>
      </w:r>
      <w:r>
        <w:t>.</w:t>
      </w:r>
      <w:r w:rsidR="009A102F">
        <w:t xml:space="preserve"> </w:t>
      </w:r>
    </w:p>
    <w:p w:rsidR="00C92D6E" w:rsidRDefault="00C92D6E" w:rsidP="00013F1A">
      <w:pPr>
        <w:pStyle w:val="a3"/>
        <w:numPr>
          <w:ilvl w:val="0"/>
          <w:numId w:val="5"/>
        </w:numPr>
        <w:spacing w:after="120"/>
        <w:contextualSpacing w:val="0"/>
        <w:jc w:val="both"/>
      </w:pPr>
      <w:r>
        <w:t>Από ένα ανάτυπο:</w:t>
      </w:r>
    </w:p>
    <w:p w:rsidR="009F16B0" w:rsidRDefault="009F16B0" w:rsidP="00013F1A">
      <w:pPr>
        <w:pStyle w:val="a3"/>
        <w:spacing w:after="120"/>
        <w:ind w:left="993" w:hanging="273"/>
        <w:contextualSpacing w:val="0"/>
        <w:jc w:val="both"/>
      </w:pPr>
      <w:r>
        <w:t xml:space="preserve">(α) της με αριθ. </w:t>
      </w:r>
      <w:r w:rsidR="00013F1A" w:rsidRPr="00013F1A">
        <w:t xml:space="preserve">Φ.3/4395/28-09-2017 </w:t>
      </w:r>
      <w:r w:rsidR="00013F1A">
        <w:t xml:space="preserve"> </w:t>
      </w:r>
      <w:r>
        <w:t xml:space="preserve">προκήρυξης εκλογών </w:t>
      </w:r>
      <w:r w:rsidRPr="009F16B0">
        <w:t xml:space="preserve">για την ανάδειξη του </w:t>
      </w:r>
      <w:r w:rsidR="00013F1A">
        <w:t xml:space="preserve">εκπροσώπου </w:t>
      </w:r>
      <w:r w:rsidR="009F5AE0">
        <w:t xml:space="preserve">των μελών </w:t>
      </w:r>
      <w:r w:rsidR="00013F1A">
        <w:t>του Εργαστηριακού Διδακτικού Προσωπικού (Ε.ΔΙ.Π.)</w:t>
      </w:r>
      <w:r w:rsidR="00116CF9">
        <w:t xml:space="preserve"> </w:t>
      </w:r>
      <w:r w:rsidR="00116CF9" w:rsidRPr="00424D00">
        <w:t xml:space="preserve">με </w:t>
      </w:r>
      <w:r w:rsidR="00116CF9">
        <w:t>τον αναπληρωτή του</w:t>
      </w:r>
      <w:r w:rsidR="00013F1A">
        <w:t xml:space="preserve"> στη Σύγκλητο</w:t>
      </w:r>
      <w:r w:rsidRPr="009F16B0">
        <w:t xml:space="preserve"> του ΤΕΙ Ηπείρου</w:t>
      </w:r>
      <w:r w:rsidR="00F41B38">
        <w:t>,</w:t>
      </w:r>
    </w:p>
    <w:p w:rsidR="009F16B0" w:rsidRDefault="009F16B0" w:rsidP="00013F1A">
      <w:pPr>
        <w:pStyle w:val="a3"/>
        <w:spacing w:after="120"/>
        <w:ind w:left="993" w:hanging="273"/>
        <w:contextualSpacing w:val="0"/>
        <w:jc w:val="both"/>
      </w:pPr>
      <w:r>
        <w:t xml:space="preserve">(β) </w:t>
      </w:r>
      <w:r w:rsidR="00AE5930">
        <w:t>τ</w:t>
      </w:r>
      <w:r w:rsidR="00CD031B">
        <w:t>ων άρθρων 15 και 84 του</w:t>
      </w:r>
      <w:r w:rsidR="00AE5930">
        <w:t xml:space="preserve"> Ν. 4485/2017 (ΦΕΚ Α’ 114), </w:t>
      </w:r>
    </w:p>
    <w:p w:rsidR="00AE5930" w:rsidRDefault="00013F1A" w:rsidP="00013F1A">
      <w:pPr>
        <w:pStyle w:val="a3"/>
        <w:spacing w:after="120"/>
        <w:ind w:left="993" w:hanging="273"/>
        <w:contextualSpacing w:val="0"/>
        <w:jc w:val="both"/>
      </w:pPr>
      <w:r>
        <w:t xml:space="preserve"> (γ</w:t>
      </w:r>
      <w:r w:rsidR="00AE5930">
        <w:t xml:space="preserve">) της </w:t>
      </w:r>
      <w:r w:rsidR="001E43A9">
        <w:t xml:space="preserve">υπ’ αριθ. </w:t>
      </w:r>
      <w:r w:rsidR="001E43A9" w:rsidRPr="001E43A9">
        <w:t>153348/Ζ1</w:t>
      </w:r>
      <w:r w:rsidR="001E43A9">
        <w:t>/15-09-2017 (ΦΕΚ Β’ 3255) υπουργικής απόφασης</w:t>
      </w:r>
      <w:r w:rsidR="00CD031B">
        <w:t>.</w:t>
      </w:r>
    </w:p>
    <w:p w:rsidR="00DA5F2C" w:rsidRDefault="00C92D6E" w:rsidP="00D46AF9">
      <w:pPr>
        <w:pStyle w:val="a3"/>
        <w:spacing w:after="120"/>
        <w:contextualSpacing w:val="0"/>
        <w:jc w:val="both"/>
      </w:pPr>
      <w:r>
        <w:t xml:space="preserve"> </w:t>
      </w:r>
    </w:p>
    <w:p w:rsidR="00C11EC0" w:rsidRDefault="00013F1A" w:rsidP="00FA5483">
      <w:pPr>
        <w:spacing w:after="120"/>
        <w:jc w:val="both"/>
      </w:pPr>
      <w:r>
        <w:t>Ακολούθως, η</w:t>
      </w:r>
      <w:r w:rsidR="00174800">
        <w:t xml:space="preserve"> </w:t>
      </w:r>
      <w:r w:rsidR="009A102F">
        <w:t xml:space="preserve">Πρόεδρος της </w:t>
      </w:r>
      <w:r w:rsidR="00424D00">
        <w:t xml:space="preserve">ΕΕ </w:t>
      </w:r>
      <w:r w:rsidR="009A102F">
        <w:t xml:space="preserve">ενημερώνει </w:t>
      </w:r>
      <w:r w:rsidR="00FA5483">
        <w:t>τα μέλη ότι</w:t>
      </w:r>
      <w:r w:rsidR="00DA5F2C">
        <w:t>,</w:t>
      </w:r>
      <w:r w:rsidR="00FA5483">
        <w:t xml:space="preserve"> όπως προκύπτει από τις </w:t>
      </w:r>
      <w:r w:rsidR="002D0E2F">
        <w:t>υποβληθείσες αιτήσεις</w:t>
      </w:r>
      <w:r w:rsidR="00FA5483">
        <w:t xml:space="preserve"> μέχρι τη λήξη της προθεσμίας υποβολής υποψηφιοτήτων</w:t>
      </w:r>
      <w:r w:rsidR="00DA5F2C">
        <w:t xml:space="preserve">, </w:t>
      </w:r>
      <w:r w:rsidR="00FA5483">
        <w:t xml:space="preserve">αιτήσεις </w:t>
      </w:r>
      <w:r w:rsidR="00BA3C61">
        <w:t xml:space="preserve">υποψηφιότητας </w:t>
      </w:r>
      <w:r w:rsidR="00FA5483">
        <w:t>κατέθεσαν οι κάτωθι (ανά χρονολογική σειρά):</w:t>
      </w:r>
    </w:p>
    <w:p w:rsidR="002D0E2F" w:rsidRDefault="00056FB6" w:rsidP="002D0E2F">
      <w:pPr>
        <w:pStyle w:val="a3"/>
        <w:numPr>
          <w:ilvl w:val="0"/>
          <w:numId w:val="1"/>
        </w:numPr>
        <w:spacing w:after="120"/>
        <w:contextualSpacing w:val="0"/>
        <w:jc w:val="both"/>
      </w:pPr>
      <w:r>
        <w:rPr>
          <w:i/>
        </w:rPr>
        <w:t xml:space="preserve">Κουτσούκης Χαράλαμπος </w:t>
      </w:r>
      <w:r w:rsidRPr="002716A1">
        <w:t>του</w:t>
      </w:r>
      <w:r>
        <w:rPr>
          <w:i/>
        </w:rPr>
        <w:t xml:space="preserve"> Αλεξίου</w:t>
      </w:r>
      <w:r>
        <w:t>, μέλος Ε</w:t>
      </w:r>
      <w:r w:rsidR="00D71AB7">
        <w:t>.</w:t>
      </w:r>
      <w:r>
        <w:t>ΔΙ</w:t>
      </w:r>
      <w:r w:rsidR="00D71AB7">
        <w:t>.</w:t>
      </w:r>
      <w:r>
        <w:t>Π</w:t>
      </w:r>
      <w:r w:rsidR="00D71AB7">
        <w:t>.</w:t>
      </w:r>
      <w:r w:rsidR="00FA5483">
        <w:t xml:space="preserve"> του Τμήματος Τεχνολόγων Γεωπόνων (αριθ. πρωτ. </w:t>
      </w:r>
      <w:r>
        <w:t>Φ.8/4487), η οποία υποβλήθηκε στις 03-10</w:t>
      </w:r>
      <w:r w:rsidR="00FA5483">
        <w:t>-2017</w:t>
      </w:r>
      <w:r w:rsidR="002D0E2F">
        <w:t xml:space="preserve">. </w:t>
      </w:r>
    </w:p>
    <w:p w:rsidR="00056FB6" w:rsidRPr="00056FB6" w:rsidRDefault="00056FB6" w:rsidP="00056FB6">
      <w:pPr>
        <w:pStyle w:val="a3"/>
        <w:numPr>
          <w:ilvl w:val="0"/>
          <w:numId w:val="1"/>
        </w:numPr>
      </w:pPr>
      <w:r w:rsidRPr="00056FB6">
        <w:rPr>
          <w:i/>
        </w:rPr>
        <w:t xml:space="preserve">Μάντζος Νικόλαος </w:t>
      </w:r>
      <w:r w:rsidRPr="00056FB6">
        <w:t xml:space="preserve">του </w:t>
      </w:r>
      <w:r w:rsidRPr="002716A1">
        <w:rPr>
          <w:i/>
        </w:rPr>
        <w:t>Θωμά</w:t>
      </w:r>
      <w:r w:rsidRPr="00056FB6">
        <w:t>, μέλος Ε</w:t>
      </w:r>
      <w:r w:rsidR="00D71AB7">
        <w:t>.</w:t>
      </w:r>
      <w:r w:rsidRPr="00056FB6">
        <w:t>ΔΙ</w:t>
      </w:r>
      <w:r w:rsidR="00D71AB7">
        <w:t>.</w:t>
      </w:r>
      <w:r w:rsidRPr="00056FB6">
        <w:t>Π</w:t>
      </w:r>
      <w:r w:rsidR="00D71AB7">
        <w:t>.</w:t>
      </w:r>
      <w:r w:rsidRPr="00056FB6">
        <w:t xml:space="preserve"> του Τμήματος Τεχνολόγω</w:t>
      </w:r>
      <w:r>
        <w:t>ν Γεωπόνων (αριθ. πρωτ. Φ.8/4498), η οποία υποβλήθηκε στις 04</w:t>
      </w:r>
      <w:r w:rsidRPr="00056FB6">
        <w:t xml:space="preserve">-10-2017. </w:t>
      </w:r>
    </w:p>
    <w:p w:rsidR="00F71000" w:rsidRDefault="00F71000" w:rsidP="007906FF">
      <w:pPr>
        <w:spacing w:after="120"/>
        <w:jc w:val="both"/>
      </w:pPr>
    </w:p>
    <w:p w:rsidR="00DA5F2C" w:rsidRDefault="00A4439E" w:rsidP="007906FF">
      <w:pPr>
        <w:spacing w:after="120"/>
        <w:jc w:val="both"/>
      </w:pPr>
      <w:r>
        <w:t xml:space="preserve">Τα μέλη της </w:t>
      </w:r>
      <w:r w:rsidR="00F71000" w:rsidRPr="00F71000">
        <w:t xml:space="preserve">τριμελούς Εφορευτικής Επιτροπής </w:t>
      </w:r>
      <w:r w:rsidR="00497715">
        <w:t xml:space="preserve">αφού </w:t>
      </w:r>
      <w:r w:rsidR="007906FF">
        <w:t>εξέτασαν για</w:t>
      </w:r>
      <w:r w:rsidR="00056FB6">
        <w:t xml:space="preserve"> καθένα εκ των υποψηφίων για τη θέση</w:t>
      </w:r>
      <w:r w:rsidR="007906FF">
        <w:t xml:space="preserve"> </w:t>
      </w:r>
      <w:r w:rsidR="007906FF" w:rsidRPr="00F8374B">
        <w:t xml:space="preserve">του </w:t>
      </w:r>
      <w:r w:rsidR="00056FB6" w:rsidRPr="00056FB6">
        <w:t xml:space="preserve">εκπροσώπου </w:t>
      </w:r>
      <w:r w:rsidR="00EE5272">
        <w:t xml:space="preserve">των μελών </w:t>
      </w:r>
      <w:r w:rsidR="00056FB6" w:rsidRPr="00056FB6">
        <w:t xml:space="preserve">του Εργαστηριακού Διδακτικού Προσωπικού (Ε.ΔΙ.Π.) με τον αναπληρωτή του στη Σύγκλητο </w:t>
      </w:r>
      <w:r w:rsidR="007906FF">
        <w:t>του ΤΕΙ Ηπείρου, εάν πληρούνται οι προϋποθέσεις του νόμου για την υποβολή υποψηφιότητας καθώς και αν συντρέχουν στο πρόσ</w:t>
      </w:r>
      <w:r w:rsidR="00064B1D">
        <w:t>ωπό</w:t>
      </w:r>
      <w:r w:rsidR="00497715">
        <w:t xml:space="preserve"> τους κωλύματα εκλογιμότητας, </w:t>
      </w:r>
      <w:r>
        <w:t>μετά από διαλογική συζήτηση</w:t>
      </w:r>
      <w:r w:rsidR="00497715">
        <w:t xml:space="preserve"> και</w:t>
      </w:r>
      <w:r w:rsidR="007906FF">
        <w:t xml:space="preserve"> </w:t>
      </w:r>
      <w:r>
        <w:t xml:space="preserve">αφού </w:t>
      </w:r>
      <w:r w:rsidR="00DA5F2C">
        <w:t>έλαβαν υπόψη:</w:t>
      </w:r>
    </w:p>
    <w:p w:rsidR="00F41B38" w:rsidRDefault="00F41B38" w:rsidP="00F41B38">
      <w:pPr>
        <w:pStyle w:val="a3"/>
        <w:numPr>
          <w:ilvl w:val="0"/>
          <w:numId w:val="8"/>
        </w:numPr>
        <w:spacing w:after="120"/>
        <w:jc w:val="both"/>
      </w:pPr>
      <w:r>
        <w:t xml:space="preserve">το Ν. 4485/2017 (ΦΕΚ Α’ 114), ιδίως τα άρθρα 15 και 84, </w:t>
      </w:r>
    </w:p>
    <w:p w:rsidR="00F41B38" w:rsidRDefault="00F41B38" w:rsidP="00F41B38">
      <w:pPr>
        <w:pStyle w:val="a3"/>
        <w:numPr>
          <w:ilvl w:val="0"/>
          <w:numId w:val="8"/>
        </w:numPr>
        <w:spacing w:after="120"/>
        <w:jc w:val="both"/>
      </w:pPr>
      <w:r>
        <w:t xml:space="preserve">την υπ’ αριθ. </w:t>
      </w:r>
      <w:r w:rsidRPr="001E43A9">
        <w:t>153348/Ζ1</w:t>
      </w:r>
      <w:r>
        <w:t>/15-09-2017 (ΦΕΚ Β’ 3255) υπουργική απόφαση,</w:t>
      </w:r>
    </w:p>
    <w:p w:rsidR="00F41B38" w:rsidRDefault="00F41B38" w:rsidP="00056FB6">
      <w:pPr>
        <w:pStyle w:val="a3"/>
        <w:numPr>
          <w:ilvl w:val="0"/>
          <w:numId w:val="8"/>
        </w:numPr>
        <w:spacing w:after="120"/>
        <w:jc w:val="both"/>
      </w:pPr>
      <w:r>
        <w:t>τη με αριθ. Φ.3/</w:t>
      </w:r>
      <w:r w:rsidR="00056FB6">
        <w:t>4395</w:t>
      </w:r>
      <w:r>
        <w:t>/</w:t>
      </w:r>
      <w:r w:rsidR="00056FB6">
        <w:t>28-09</w:t>
      </w:r>
      <w:r>
        <w:t xml:space="preserve">-2017 προκήρυξη εκλογών </w:t>
      </w:r>
      <w:r w:rsidRPr="009F16B0">
        <w:t xml:space="preserve">για την ανάδειξη του </w:t>
      </w:r>
      <w:r w:rsidR="00056FB6" w:rsidRPr="00056FB6">
        <w:t xml:space="preserve">εκπροσώπου </w:t>
      </w:r>
      <w:r w:rsidR="00467762">
        <w:t xml:space="preserve">των μελών </w:t>
      </w:r>
      <w:r w:rsidR="00056FB6" w:rsidRPr="00056FB6">
        <w:t>του Εργαστηριακού Διδακτικού Προσωπικού (Ε.ΔΙ.Π.) με τον αναπληρωτή του στη Σύγκλητο</w:t>
      </w:r>
      <w:r w:rsidRPr="009F16B0">
        <w:t xml:space="preserve"> του ΤΕΙ Ηπείρου</w:t>
      </w:r>
      <w:r>
        <w:t>,</w:t>
      </w:r>
      <w:r w:rsidRPr="00F41B38">
        <w:t xml:space="preserve"> </w:t>
      </w:r>
    </w:p>
    <w:p w:rsidR="00F41B38" w:rsidRDefault="00F41B38" w:rsidP="00056FB6">
      <w:pPr>
        <w:pStyle w:val="a3"/>
        <w:numPr>
          <w:ilvl w:val="0"/>
          <w:numId w:val="8"/>
        </w:numPr>
        <w:spacing w:after="120"/>
        <w:jc w:val="both"/>
      </w:pPr>
      <w:r>
        <w:t>τις υποβληθείσες αιτήσεις υποψηφιό</w:t>
      </w:r>
      <w:r w:rsidR="00116CF9">
        <w:t>τητας των ενδιαφερόμενων για τη θέση</w:t>
      </w:r>
      <w:r>
        <w:t xml:space="preserve"> </w:t>
      </w:r>
      <w:r w:rsidRPr="00F8374B">
        <w:t xml:space="preserve">του </w:t>
      </w:r>
      <w:r w:rsidR="00056FB6" w:rsidRPr="00056FB6">
        <w:t xml:space="preserve">εκπροσώπου </w:t>
      </w:r>
      <w:r w:rsidR="00106157">
        <w:t xml:space="preserve">των μελών </w:t>
      </w:r>
      <w:r w:rsidR="00056FB6" w:rsidRPr="00056FB6">
        <w:t>του Εργαστηριακού Διδακτικού Προσωπικού (Ε.ΔΙ.Π.) με τον αναπληρωτή του στη Σύγκλητο</w:t>
      </w:r>
      <w:r w:rsidR="00056FB6">
        <w:t xml:space="preserve"> του ΤΕΙ Ηπείρου</w:t>
      </w:r>
      <w:r>
        <w:t>,</w:t>
      </w:r>
    </w:p>
    <w:p w:rsidR="007906FF" w:rsidRDefault="007906FF" w:rsidP="009F5F85">
      <w:pPr>
        <w:spacing w:after="120"/>
        <w:ind w:left="357"/>
        <w:contextualSpacing/>
        <w:jc w:val="both"/>
      </w:pPr>
    </w:p>
    <w:p w:rsidR="007C5DA5" w:rsidRDefault="007C5DA5" w:rsidP="009F5F85">
      <w:pPr>
        <w:spacing w:after="120"/>
        <w:ind w:left="357"/>
        <w:contextualSpacing/>
        <w:jc w:val="both"/>
      </w:pPr>
    </w:p>
    <w:p w:rsidR="007C5DA5" w:rsidRDefault="007C5DA5" w:rsidP="009F5F85">
      <w:pPr>
        <w:spacing w:after="120"/>
        <w:ind w:left="357"/>
        <w:contextualSpacing/>
        <w:jc w:val="both"/>
      </w:pPr>
    </w:p>
    <w:p w:rsidR="007906FF" w:rsidRDefault="007906FF" w:rsidP="002249F1">
      <w:pPr>
        <w:spacing w:after="120"/>
        <w:contextualSpacing/>
        <w:jc w:val="center"/>
        <w:rPr>
          <w:b/>
        </w:rPr>
      </w:pPr>
      <w:r>
        <w:rPr>
          <w:b/>
        </w:rPr>
        <w:lastRenderedPageBreak/>
        <w:t>α</w:t>
      </w:r>
      <w:r w:rsidR="003B7936">
        <w:rPr>
          <w:b/>
        </w:rPr>
        <w:t xml:space="preserve"> </w:t>
      </w:r>
      <w:r>
        <w:rPr>
          <w:b/>
        </w:rPr>
        <w:t>π</w:t>
      </w:r>
      <w:r w:rsidR="003B7936">
        <w:rPr>
          <w:b/>
        </w:rPr>
        <w:t xml:space="preserve"> </w:t>
      </w:r>
      <w:r>
        <w:rPr>
          <w:b/>
        </w:rPr>
        <w:t>ο</w:t>
      </w:r>
      <w:r w:rsidR="003B7936">
        <w:rPr>
          <w:b/>
        </w:rPr>
        <w:t xml:space="preserve"> </w:t>
      </w:r>
      <w:r>
        <w:rPr>
          <w:b/>
        </w:rPr>
        <w:t>φ</w:t>
      </w:r>
      <w:r w:rsidR="003B7936">
        <w:rPr>
          <w:b/>
        </w:rPr>
        <w:t xml:space="preserve"> </w:t>
      </w:r>
      <w:r>
        <w:rPr>
          <w:b/>
        </w:rPr>
        <w:t>α</w:t>
      </w:r>
      <w:r w:rsidR="003B7936">
        <w:rPr>
          <w:b/>
        </w:rPr>
        <w:t xml:space="preserve"> </w:t>
      </w:r>
      <w:r>
        <w:rPr>
          <w:b/>
        </w:rPr>
        <w:t>σ</w:t>
      </w:r>
      <w:r w:rsidR="003B7936">
        <w:rPr>
          <w:b/>
        </w:rPr>
        <w:t xml:space="preserve"> </w:t>
      </w:r>
      <w:r>
        <w:rPr>
          <w:b/>
        </w:rPr>
        <w:t>ί</w:t>
      </w:r>
      <w:r w:rsidR="003B7936">
        <w:rPr>
          <w:b/>
        </w:rPr>
        <w:t xml:space="preserve"> </w:t>
      </w:r>
      <w:r>
        <w:rPr>
          <w:b/>
        </w:rPr>
        <w:t>ζ</w:t>
      </w:r>
      <w:r w:rsidR="003B7936">
        <w:rPr>
          <w:b/>
        </w:rPr>
        <w:t xml:space="preserve"> </w:t>
      </w:r>
      <w:r>
        <w:rPr>
          <w:b/>
        </w:rPr>
        <w:t>ο</w:t>
      </w:r>
      <w:r w:rsidR="003B7936">
        <w:rPr>
          <w:b/>
        </w:rPr>
        <w:t xml:space="preserve"> </w:t>
      </w:r>
      <w:r>
        <w:rPr>
          <w:b/>
        </w:rPr>
        <w:t>υ</w:t>
      </w:r>
      <w:r w:rsidR="003B7936">
        <w:rPr>
          <w:b/>
        </w:rPr>
        <w:t xml:space="preserve"> </w:t>
      </w:r>
      <w:r>
        <w:rPr>
          <w:b/>
        </w:rPr>
        <w:t>ν</w:t>
      </w:r>
      <w:r w:rsidR="00161BD8">
        <w:rPr>
          <w:b/>
        </w:rPr>
        <w:t xml:space="preserve">    ο μ ό φ ω ν α</w:t>
      </w:r>
    </w:p>
    <w:p w:rsidR="002249F1" w:rsidRDefault="002249F1" w:rsidP="002249F1">
      <w:pPr>
        <w:spacing w:after="120"/>
        <w:contextualSpacing/>
        <w:jc w:val="center"/>
        <w:rPr>
          <w:b/>
        </w:rPr>
      </w:pPr>
    </w:p>
    <w:p w:rsidR="007906FF" w:rsidRDefault="00064B1D" w:rsidP="002249F1">
      <w:pPr>
        <w:spacing w:after="120"/>
        <w:jc w:val="both"/>
      </w:pPr>
      <w:r>
        <w:t>(</w:t>
      </w:r>
      <w:r w:rsidRPr="00064B1D">
        <w:rPr>
          <w:b/>
        </w:rPr>
        <w:t>α)</w:t>
      </w:r>
      <w:r>
        <w:t xml:space="preserve"> ό</w:t>
      </w:r>
      <w:r w:rsidR="00116CF9">
        <w:t>τι όλοι οι υποψήφιοι για τη</w:t>
      </w:r>
      <w:r w:rsidR="00056FB6">
        <w:t xml:space="preserve"> θέση</w:t>
      </w:r>
      <w:r w:rsidR="007906FF">
        <w:t xml:space="preserve"> </w:t>
      </w:r>
      <w:r w:rsidR="007906FF" w:rsidRPr="00F8374B">
        <w:t xml:space="preserve">του </w:t>
      </w:r>
      <w:r w:rsidR="00056FB6" w:rsidRPr="00056FB6">
        <w:t xml:space="preserve">εκπροσώπου </w:t>
      </w:r>
      <w:r w:rsidR="00106157">
        <w:t xml:space="preserve">των μελών </w:t>
      </w:r>
      <w:r w:rsidR="00056FB6" w:rsidRPr="00056FB6">
        <w:t xml:space="preserve">του Εργαστηριακού Διδακτικού Προσωπικού (Ε.ΔΙ.Π.) με τον αναπληρωτή του στη Σύγκλητο </w:t>
      </w:r>
      <w:r w:rsidR="007906FF">
        <w:t xml:space="preserve">του ΤΕΙ Ηπείρου, πληρούν τις προϋποθέσεις του νόμου για την υποβολή υποψηφιότητας και </w:t>
      </w:r>
      <w:r w:rsidR="00082E62">
        <w:t xml:space="preserve">ότι </w:t>
      </w:r>
      <w:r w:rsidR="007906FF">
        <w:t>στο πρόσωπ</w:t>
      </w:r>
      <w:r w:rsidR="00D71AB7">
        <w:t>ό</w:t>
      </w:r>
      <w:r w:rsidR="007906FF">
        <w:t xml:space="preserve"> τους δεν συντρέχουν κωλύματα εκλογιμότητας</w:t>
      </w:r>
      <w:r w:rsidR="00082E62">
        <w:t xml:space="preserve">, </w:t>
      </w:r>
      <w:r w:rsidR="00161BD8">
        <w:t xml:space="preserve">συνεπώς </w:t>
      </w:r>
      <w:r w:rsidR="00082E62">
        <w:t>ανακηρύσσουν (κατά αλφαβητική σειρά):</w:t>
      </w:r>
    </w:p>
    <w:p w:rsidR="00652AC0" w:rsidRDefault="00652AC0" w:rsidP="00056FB6">
      <w:pPr>
        <w:spacing w:after="120"/>
        <w:contextualSpacing/>
        <w:jc w:val="both"/>
        <w:rPr>
          <w:b/>
          <w:i/>
          <w:u w:val="single"/>
        </w:rPr>
      </w:pPr>
    </w:p>
    <w:p w:rsidR="00082E62" w:rsidRDefault="00424D00" w:rsidP="00056FB6">
      <w:pPr>
        <w:spacing w:after="120"/>
        <w:contextualSpacing/>
        <w:jc w:val="both"/>
      </w:pPr>
      <w:r>
        <w:rPr>
          <w:b/>
          <w:i/>
          <w:u w:val="single"/>
        </w:rPr>
        <w:t>ω</w:t>
      </w:r>
      <w:r w:rsidR="00082E62" w:rsidRPr="00082E62">
        <w:rPr>
          <w:b/>
          <w:i/>
          <w:u w:val="single"/>
        </w:rPr>
        <w:t xml:space="preserve">ς υποψήφιους για τη θέση του </w:t>
      </w:r>
      <w:r w:rsidR="00056FB6" w:rsidRPr="00056FB6">
        <w:rPr>
          <w:b/>
          <w:i/>
          <w:u w:val="single"/>
        </w:rPr>
        <w:t xml:space="preserve">εκπροσώπου </w:t>
      </w:r>
      <w:r w:rsidR="00A156B9">
        <w:rPr>
          <w:b/>
          <w:i/>
          <w:u w:val="single"/>
        </w:rPr>
        <w:t xml:space="preserve">των μελών </w:t>
      </w:r>
      <w:r w:rsidR="00056FB6" w:rsidRPr="00056FB6">
        <w:rPr>
          <w:b/>
          <w:i/>
          <w:u w:val="single"/>
        </w:rPr>
        <w:t>του Εργαστηριακού Διδακτικού Προσωπικού (Ε.ΔΙ.Π.) με τον αναπληρωτή του στη Σύγκλητο</w:t>
      </w:r>
      <w:r w:rsidR="00082E62">
        <w:t>, τους:</w:t>
      </w:r>
    </w:p>
    <w:p w:rsidR="00082E62" w:rsidRDefault="00056FB6" w:rsidP="002249F1">
      <w:pPr>
        <w:pStyle w:val="a3"/>
        <w:numPr>
          <w:ilvl w:val="0"/>
          <w:numId w:val="10"/>
        </w:numPr>
        <w:spacing w:after="120"/>
        <w:ind w:left="851"/>
        <w:jc w:val="both"/>
      </w:pPr>
      <w:r>
        <w:rPr>
          <w:b/>
        </w:rPr>
        <w:t>Κουτσούκη Χαράλαμπο</w:t>
      </w:r>
      <w:r w:rsidR="00082E62" w:rsidRPr="003B7936">
        <w:rPr>
          <w:b/>
        </w:rPr>
        <w:t xml:space="preserve"> </w:t>
      </w:r>
      <w:r w:rsidR="00CC6259">
        <w:t xml:space="preserve">του </w:t>
      </w:r>
      <w:r>
        <w:t>Αλεξίου</w:t>
      </w:r>
    </w:p>
    <w:p w:rsidR="00082E62" w:rsidRDefault="00056FB6" w:rsidP="002249F1">
      <w:pPr>
        <w:pStyle w:val="a3"/>
        <w:numPr>
          <w:ilvl w:val="0"/>
          <w:numId w:val="10"/>
        </w:numPr>
        <w:spacing w:after="120"/>
        <w:ind w:left="851"/>
        <w:jc w:val="both"/>
      </w:pPr>
      <w:r>
        <w:rPr>
          <w:b/>
        </w:rPr>
        <w:t>Μάντζο Νικόλαο</w:t>
      </w:r>
      <w:r w:rsidR="00CC6259">
        <w:t xml:space="preserve"> του </w:t>
      </w:r>
      <w:r>
        <w:t>Θωμά</w:t>
      </w:r>
    </w:p>
    <w:p w:rsidR="00BA3C61" w:rsidRPr="00082E62" w:rsidRDefault="00BA3C61" w:rsidP="002249F1">
      <w:pPr>
        <w:spacing w:after="120"/>
        <w:ind w:left="426"/>
        <w:contextualSpacing/>
        <w:jc w:val="both"/>
      </w:pPr>
    </w:p>
    <w:p w:rsidR="002249F1" w:rsidRDefault="003B7936" w:rsidP="00CD031B">
      <w:pPr>
        <w:jc w:val="both"/>
      </w:pPr>
      <w:r>
        <w:rPr>
          <w:b/>
        </w:rPr>
        <w:t>(</w:t>
      </w:r>
      <w:r w:rsidR="00161BD8">
        <w:rPr>
          <w:b/>
        </w:rPr>
        <w:t>β</w:t>
      </w:r>
      <w:r>
        <w:rPr>
          <w:b/>
        </w:rPr>
        <w:t xml:space="preserve">) </w:t>
      </w:r>
      <w:r w:rsidR="00064B1D">
        <w:t>τ</w:t>
      </w:r>
      <w:r w:rsidR="002249F1">
        <w:t>η</w:t>
      </w:r>
      <w:r w:rsidR="00064B1D">
        <w:t>ν</w:t>
      </w:r>
      <w:r w:rsidR="002249F1">
        <w:t xml:space="preserve"> ανάρτηση το</w:t>
      </w:r>
      <w:r w:rsidR="00D73597">
        <w:t>ύ</w:t>
      </w:r>
      <w:r w:rsidR="002249F1">
        <w:t xml:space="preserve"> ως άνω πίνακα υποψηφίων στην κεντρική ιστοσελίδα του Ιδρύματος. </w:t>
      </w:r>
    </w:p>
    <w:p w:rsidR="00C60B7A" w:rsidRDefault="00D73597" w:rsidP="00C60B7A">
      <w:pPr>
        <w:jc w:val="both"/>
      </w:pPr>
      <w:r>
        <w:rPr>
          <w:b/>
        </w:rPr>
        <w:t xml:space="preserve">(γ) </w:t>
      </w:r>
      <w:r>
        <w:t>κ</w:t>
      </w:r>
      <w:r w:rsidR="005E256D" w:rsidRPr="005E256D">
        <w:t>άθε εκλογέας εγγεγραμμένος στους εκλογικούς</w:t>
      </w:r>
      <w:r w:rsidR="005E256D">
        <w:t xml:space="preserve"> </w:t>
      </w:r>
      <w:r w:rsidR="005E256D" w:rsidRPr="005E256D">
        <w:t xml:space="preserve">καταλόγους του </w:t>
      </w:r>
      <w:r w:rsidR="005E256D">
        <w:t>Ι</w:t>
      </w:r>
      <w:r w:rsidR="005E256D" w:rsidRPr="005E256D">
        <w:t xml:space="preserve">δρύματος </w:t>
      </w:r>
      <w:r w:rsidR="005E256D">
        <w:t xml:space="preserve">καθώς και </w:t>
      </w:r>
      <w:r w:rsidR="00BB3197">
        <w:t xml:space="preserve">ο </w:t>
      </w:r>
      <w:r w:rsidR="005E256D">
        <w:t>κάθε  υποψήφιος</w:t>
      </w:r>
      <w:r w:rsidR="00424D00">
        <w:t xml:space="preserve"> ή</w:t>
      </w:r>
      <w:r w:rsidR="005E256D">
        <w:t xml:space="preserve"> </w:t>
      </w:r>
      <w:r w:rsidR="005E256D" w:rsidRPr="005E256D">
        <w:t>ο αντιπρόσωπ</w:t>
      </w:r>
      <w:r w:rsidR="00D71AB7">
        <w:t>ό</w:t>
      </w:r>
      <w:r w:rsidR="005E256D" w:rsidRPr="005E256D">
        <w:t>ς του</w:t>
      </w:r>
      <w:r w:rsidR="005E256D">
        <w:t xml:space="preserve"> </w:t>
      </w:r>
      <w:r w:rsidR="00BB3197">
        <w:t>έχουν</w:t>
      </w:r>
      <w:r w:rsidR="005E256D">
        <w:t xml:space="preserve"> δικαίωμα να υποβάλ</w:t>
      </w:r>
      <w:r w:rsidR="00BB3197">
        <w:t xml:space="preserve">ουν εγγράφως </w:t>
      </w:r>
      <w:r w:rsidR="005E256D">
        <w:t xml:space="preserve">ένσταση </w:t>
      </w:r>
      <w:r w:rsidR="005E256D" w:rsidRPr="005E256D">
        <w:t xml:space="preserve">ενώπιον </w:t>
      </w:r>
      <w:r w:rsidR="005E256D">
        <w:t xml:space="preserve">της </w:t>
      </w:r>
      <w:r w:rsidR="00056FB6">
        <w:t>τριμελούς Εφορευτικής Επιτροπής</w:t>
      </w:r>
      <w:r w:rsidR="005E256D">
        <w:t xml:space="preserve"> για έλλειψη νόμιμων προσόντων και τη συνδ</w:t>
      </w:r>
      <w:r w:rsidR="00D71AB7">
        <w:t>ρομή κωλυμάτων σε υποψηφίους τού</w:t>
      </w:r>
      <w:r w:rsidR="005E256D">
        <w:t xml:space="preserve"> ως άνω πίνακα</w:t>
      </w:r>
      <w:r w:rsidR="00BB3197">
        <w:t xml:space="preserve"> </w:t>
      </w:r>
      <w:r w:rsidR="005E256D">
        <w:t>και γενικά για παραβίαση των διατάξεων του νόμου κατά την ανακήρυξη των υποψηφίων</w:t>
      </w:r>
      <w:r w:rsidR="00BB3197">
        <w:t xml:space="preserve">, το αργότερο μέχρι την </w:t>
      </w:r>
      <w:r w:rsidR="00423C06">
        <w:rPr>
          <w:i/>
        </w:rPr>
        <w:t>Παρασκευή 13</w:t>
      </w:r>
      <w:r w:rsidR="00BB3197">
        <w:rPr>
          <w:i/>
        </w:rPr>
        <w:t xml:space="preserve"> Οκτωβρίου 2017 στις 14:00</w:t>
      </w:r>
      <w:r w:rsidR="00BB3197">
        <w:t xml:space="preserve">. </w:t>
      </w:r>
      <w:r w:rsidR="00C60B7A">
        <w:t xml:space="preserve">Η </w:t>
      </w:r>
      <w:r w:rsidR="00056FB6">
        <w:t>τριμελής Εφορευτική Επιτροπή</w:t>
      </w:r>
      <w:r w:rsidR="00C60B7A">
        <w:t xml:space="preserve"> </w:t>
      </w:r>
      <w:r w:rsidR="00BB3197">
        <w:t>αποφαίνεται αιτιολογημένα επί</w:t>
      </w:r>
      <w:r w:rsidR="00C60B7A">
        <w:t xml:space="preserve"> της ένστασης </w:t>
      </w:r>
      <w:r w:rsidR="00BB3197">
        <w:t>το αργότερο μέσα</w:t>
      </w:r>
      <w:r w:rsidR="00C60B7A">
        <w:t xml:space="preserve"> </w:t>
      </w:r>
      <w:r w:rsidR="00BB3197">
        <w:t xml:space="preserve">σε </w:t>
      </w:r>
      <w:r w:rsidR="00423C06">
        <w:t>μία (1) ημέρα</w:t>
      </w:r>
      <w:r w:rsidR="00BB3197">
        <w:t xml:space="preserve"> από την υποβολή </w:t>
      </w:r>
      <w:r w:rsidR="00C60B7A">
        <w:t xml:space="preserve">της </w:t>
      </w:r>
      <w:r w:rsidR="00BB3197">
        <w:t>και επί αποδοχής</w:t>
      </w:r>
      <w:r w:rsidR="00C60B7A">
        <w:t xml:space="preserve"> της </w:t>
      </w:r>
      <w:r w:rsidR="00BB3197">
        <w:t xml:space="preserve">αναμορφώνει τον </w:t>
      </w:r>
      <w:r w:rsidR="00C60B7A">
        <w:t xml:space="preserve">ως άνω </w:t>
      </w:r>
      <w:r w:rsidR="00BB3197">
        <w:t xml:space="preserve">πίνακα υποψηφίων και </w:t>
      </w:r>
      <w:r w:rsidR="00C60B7A">
        <w:t>μέσα στην ίδια προθεσμία τον αναρτά στην κεντρική ιστοσελίδα του Ιδρύματος.</w:t>
      </w:r>
    </w:p>
    <w:p w:rsidR="002249F1" w:rsidRDefault="00CE3CF6">
      <w:r>
        <w:pict>
          <v:rect id="_x0000_i1025" style="width:0;height:1.5pt" o:hralign="center" o:hrstd="t" o:hr="t" fillcolor="#a0a0a0" stroked="f"/>
        </w:pict>
      </w:r>
    </w:p>
    <w:p w:rsidR="00D46AF9" w:rsidRDefault="00D46AF9" w:rsidP="00BA3C61">
      <w:pPr>
        <w:spacing w:after="120"/>
        <w:ind w:left="993" w:hanging="993"/>
        <w:jc w:val="both"/>
        <w:rPr>
          <w:b/>
          <w:i/>
        </w:rPr>
      </w:pPr>
    </w:p>
    <w:p w:rsidR="00BA3C61" w:rsidRPr="00C11EC0" w:rsidRDefault="00BA3C61" w:rsidP="00BA3C61">
      <w:pPr>
        <w:spacing w:after="120"/>
        <w:ind w:left="993" w:hanging="993"/>
        <w:jc w:val="both"/>
        <w:rPr>
          <w:b/>
          <w:i/>
        </w:rPr>
      </w:pPr>
      <w:r w:rsidRPr="00C11EC0">
        <w:rPr>
          <w:b/>
          <w:i/>
        </w:rPr>
        <w:t xml:space="preserve">Θέμα </w:t>
      </w:r>
      <w:r>
        <w:rPr>
          <w:b/>
          <w:i/>
        </w:rPr>
        <w:t>2</w:t>
      </w:r>
      <w:r w:rsidRPr="00C11EC0">
        <w:rPr>
          <w:b/>
          <w:i/>
          <w:vertAlign w:val="superscript"/>
        </w:rPr>
        <w:t>ο</w:t>
      </w:r>
      <w:r w:rsidRPr="00C11EC0">
        <w:rPr>
          <w:b/>
          <w:i/>
        </w:rPr>
        <w:t>: «</w:t>
      </w:r>
      <w:r>
        <w:rPr>
          <w:b/>
          <w:i/>
        </w:rPr>
        <w:t xml:space="preserve">Οργάνωση της εκλογικής διαδικασίας για </w:t>
      </w:r>
      <w:r w:rsidR="009F5F85">
        <w:rPr>
          <w:b/>
          <w:i/>
        </w:rPr>
        <w:t xml:space="preserve">την ανάδειξη </w:t>
      </w:r>
      <w:r w:rsidR="00D73597" w:rsidRPr="00C11EC0">
        <w:rPr>
          <w:b/>
          <w:i/>
        </w:rPr>
        <w:t xml:space="preserve">του </w:t>
      </w:r>
      <w:r w:rsidR="00D73597">
        <w:rPr>
          <w:b/>
          <w:i/>
        </w:rPr>
        <w:t xml:space="preserve">εκπροσώπου του Εργαστηριακού Διδακτικού Προσωπικού (Ε.ΔΙ.Π.) </w:t>
      </w:r>
      <w:r w:rsidR="00D73597" w:rsidRPr="00424D00">
        <w:rPr>
          <w:b/>
          <w:i/>
        </w:rPr>
        <w:t xml:space="preserve">με </w:t>
      </w:r>
      <w:r w:rsidR="00D73597">
        <w:rPr>
          <w:b/>
          <w:i/>
        </w:rPr>
        <w:t>τον αναπληρωτή του στη Σύγκλητο</w:t>
      </w:r>
      <w:r w:rsidRPr="00C11EC0">
        <w:rPr>
          <w:b/>
          <w:i/>
        </w:rPr>
        <w:t xml:space="preserve"> του ΤΕΙ Ηπείρου»</w:t>
      </w:r>
    </w:p>
    <w:p w:rsidR="009F5F85" w:rsidRDefault="00D73597" w:rsidP="009F5F85">
      <w:pPr>
        <w:spacing w:after="120"/>
        <w:jc w:val="both"/>
      </w:pPr>
      <w:r>
        <w:t xml:space="preserve">Τα μέλη της </w:t>
      </w:r>
      <w:r w:rsidR="009F5F85">
        <w:t>ΕΕ, μετά από εκτενή διαλογική συζήτηση και αφού έλαβαν υπόψη:</w:t>
      </w:r>
    </w:p>
    <w:p w:rsidR="009F5F85" w:rsidRDefault="009F5F85" w:rsidP="009F5F85">
      <w:pPr>
        <w:pStyle w:val="a3"/>
        <w:numPr>
          <w:ilvl w:val="0"/>
          <w:numId w:val="9"/>
        </w:numPr>
        <w:spacing w:after="120"/>
        <w:jc w:val="both"/>
      </w:pPr>
      <w:r>
        <w:t xml:space="preserve">το Ν. 4485/2017 (ΦΕΚ Α’ 114), ιδίως τα άρθρα 15 και 84, </w:t>
      </w:r>
    </w:p>
    <w:p w:rsidR="009F5F85" w:rsidRDefault="009F5F85" w:rsidP="009F5F85">
      <w:pPr>
        <w:pStyle w:val="a3"/>
        <w:numPr>
          <w:ilvl w:val="0"/>
          <w:numId w:val="9"/>
        </w:numPr>
        <w:spacing w:after="120"/>
        <w:jc w:val="both"/>
      </w:pPr>
      <w:r>
        <w:t xml:space="preserve">την υπ’ αριθ. </w:t>
      </w:r>
      <w:r w:rsidRPr="001E43A9">
        <w:t>153348/Ζ1</w:t>
      </w:r>
      <w:r>
        <w:t>/15-09-2017 (ΦΕΚ Β’ 3255) υπουργική απόφαση,</w:t>
      </w:r>
    </w:p>
    <w:p w:rsidR="009F5F85" w:rsidRDefault="009F5F85" w:rsidP="009F5F85">
      <w:pPr>
        <w:pStyle w:val="a3"/>
        <w:numPr>
          <w:ilvl w:val="0"/>
          <w:numId w:val="9"/>
        </w:numPr>
        <w:spacing w:after="120"/>
        <w:jc w:val="both"/>
      </w:pPr>
      <w:r>
        <w:t>τη με αριθ.</w:t>
      </w:r>
      <w:r w:rsidR="00106431" w:rsidRPr="00106431">
        <w:t xml:space="preserve"> </w:t>
      </w:r>
      <w:r w:rsidR="00106431">
        <w:t>Φ.3/4395/2-10-2017</w:t>
      </w:r>
      <w:r>
        <w:t xml:space="preserve"> προκήρυξη εκλογών </w:t>
      </w:r>
      <w:r w:rsidRPr="009F16B0">
        <w:t>για την ανάδειξη</w:t>
      </w:r>
      <w:r w:rsidR="007061E8">
        <w:t xml:space="preserve"> του</w:t>
      </w:r>
      <w:r w:rsidRPr="009F16B0">
        <w:t xml:space="preserve"> </w:t>
      </w:r>
      <w:r w:rsidR="007061E8" w:rsidRPr="007061E8">
        <w:rPr>
          <w:i/>
        </w:rPr>
        <w:t>εκπροσώπου του Εργαστηριακού Διδακτικού Προσωπικού (Ε.ΔΙ.Π.) με τον αναπληρωτή του στη Σύγκλητο</w:t>
      </w:r>
      <w:r w:rsidR="007061E8" w:rsidRPr="00C11EC0">
        <w:rPr>
          <w:b/>
          <w:i/>
        </w:rPr>
        <w:t xml:space="preserve"> </w:t>
      </w:r>
      <w:r w:rsidRPr="009F16B0">
        <w:t>του ΤΕΙ Ηπείρου</w:t>
      </w:r>
      <w:r w:rsidR="00106431">
        <w:t xml:space="preserve">, </w:t>
      </w:r>
      <w:r w:rsidRPr="00F41B38">
        <w:t xml:space="preserve"> </w:t>
      </w:r>
      <w:r>
        <w:t>και</w:t>
      </w:r>
    </w:p>
    <w:p w:rsidR="009F5F85" w:rsidRDefault="009F5F85" w:rsidP="009F5F85">
      <w:pPr>
        <w:pStyle w:val="a3"/>
        <w:numPr>
          <w:ilvl w:val="0"/>
          <w:numId w:val="9"/>
        </w:numPr>
        <w:spacing w:after="120"/>
        <w:jc w:val="both"/>
      </w:pPr>
      <w:r>
        <w:t>την απόφαση της Επιτροπής στο προηγούμενο θέμα (</w:t>
      </w:r>
      <w:r w:rsidR="00D73597">
        <w:t>Θ</w:t>
      </w:r>
      <w:r>
        <w:t>έμα 1</w:t>
      </w:r>
      <w:r w:rsidRPr="009F5F85">
        <w:rPr>
          <w:vertAlign w:val="superscript"/>
        </w:rPr>
        <w:t>ο</w:t>
      </w:r>
      <w:r>
        <w:t>),</w:t>
      </w:r>
    </w:p>
    <w:p w:rsidR="009F5F85" w:rsidRDefault="009F5F85" w:rsidP="009F5F85">
      <w:pPr>
        <w:spacing w:after="120"/>
        <w:ind w:left="357"/>
        <w:contextualSpacing/>
        <w:jc w:val="both"/>
      </w:pPr>
    </w:p>
    <w:p w:rsidR="009F5F85" w:rsidRDefault="009F5F85" w:rsidP="002249F1">
      <w:pPr>
        <w:spacing w:after="120"/>
        <w:contextualSpacing/>
        <w:jc w:val="center"/>
        <w:rPr>
          <w:b/>
        </w:rPr>
      </w:pPr>
      <w:r>
        <w:rPr>
          <w:b/>
        </w:rPr>
        <w:t>α</w:t>
      </w:r>
      <w:r w:rsidR="003B7936">
        <w:rPr>
          <w:b/>
        </w:rPr>
        <w:t xml:space="preserve"> </w:t>
      </w:r>
      <w:r>
        <w:rPr>
          <w:b/>
        </w:rPr>
        <w:t>π</w:t>
      </w:r>
      <w:r w:rsidR="003B7936">
        <w:rPr>
          <w:b/>
        </w:rPr>
        <w:t xml:space="preserve"> </w:t>
      </w:r>
      <w:r>
        <w:rPr>
          <w:b/>
        </w:rPr>
        <w:t>ο</w:t>
      </w:r>
      <w:r w:rsidR="003B7936">
        <w:rPr>
          <w:b/>
        </w:rPr>
        <w:t xml:space="preserve"> </w:t>
      </w:r>
      <w:r>
        <w:rPr>
          <w:b/>
        </w:rPr>
        <w:t>φ</w:t>
      </w:r>
      <w:r w:rsidR="003B7936">
        <w:rPr>
          <w:b/>
        </w:rPr>
        <w:t xml:space="preserve"> </w:t>
      </w:r>
      <w:r>
        <w:rPr>
          <w:b/>
        </w:rPr>
        <w:t>α</w:t>
      </w:r>
      <w:r w:rsidR="003B7936">
        <w:rPr>
          <w:b/>
        </w:rPr>
        <w:t xml:space="preserve"> </w:t>
      </w:r>
      <w:r>
        <w:rPr>
          <w:b/>
        </w:rPr>
        <w:t>σ</w:t>
      </w:r>
      <w:r w:rsidR="003B7936">
        <w:rPr>
          <w:b/>
        </w:rPr>
        <w:t xml:space="preserve"> </w:t>
      </w:r>
      <w:r>
        <w:rPr>
          <w:b/>
        </w:rPr>
        <w:t>ί</w:t>
      </w:r>
      <w:r w:rsidR="003B7936">
        <w:rPr>
          <w:b/>
        </w:rPr>
        <w:t xml:space="preserve"> </w:t>
      </w:r>
      <w:r>
        <w:rPr>
          <w:b/>
        </w:rPr>
        <w:t>ζ</w:t>
      </w:r>
      <w:r w:rsidR="003B7936">
        <w:rPr>
          <w:b/>
        </w:rPr>
        <w:t xml:space="preserve"> </w:t>
      </w:r>
      <w:r>
        <w:rPr>
          <w:b/>
        </w:rPr>
        <w:t>ο</w:t>
      </w:r>
      <w:r w:rsidR="003B7936">
        <w:rPr>
          <w:b/>
        </w:rPr>
        <w:t xml:space="preserve"> </w:t>
      </w:r>
      <w:r>
        <w:rPr>
          <w:b/>
        </w:rPr>
        <w:t>υ</w:t>
      </w:r>
      <w:r w:rsidR="003B7936">
        <w:rPr>
          <w:b/>
        </w:rPr>
        <w:t xml:space="preserve"> </w:t>
      </w:r>
      <w:r>
        <w:rPr>
          <w:b/>
        </w:rPr>
        <w:t>ν</w:t>
      </w:r>
    </w:p>
    <w:p w:rsidR="002249F1" w:rsidRDefault="002249F1" w:rsidP="002249F1">
      <w:pPr>
        <w:spacing w:after="120"/>
        <w:contextualSpacing/>
        <w:jc w:val="center"/>
        <w:rPr>
          <w:b/>
        </w:rPr>
      </w:pPr>
    </w:p>
    <w:p w:rsidR="009F5F85" w:rsidRPr="007F471F" w:rsidRDefault="009F5F85" w:rsidP="009F5F85">
      <w:pPr>
        <w:spacing w:after="120"/>
        <w:jc w:val="both"/>
        <w:rPr>
          <w:i/>
        </w:rPr>
      </w:pPr>
      <w:r>
        <w:rPr>
          <w:b/>
          <w:i/>
        </w:rPr>
        <w:t xml:space="preserve">ομόφωνα </w:t>
      </w:r>
      <w:r w:rsidRPr="007F471F">
        <w:rPr>
          <w:i/>
        </w:rPr>
        <w:t xml:space="preserve">την οργάνωση της εκλογικής διαδικασίας για την ανάδειξη </w:t>
      </w:r>
      <w:r w:rsidR="00D73597" w:rsidRPr="00D73597">
        <w:rPr>
          <w:i/>
        </w:rPr>
        <w:t>του εκπροσώπου του Εργαστηριακού Διδακτικού Προσωπικού (Ε.ΔΙ.Π.) με τον αναπληρωτή του στη Σύγκλητο</w:t>
      </w:r>
      <w:r w:rsidR="00D73597" w:rsidRPr="00C11EC0">
        <w:rPr>
          <w:b/>
          <w:i/>
        </w:rPr>
        <w:t xml:space="preserve"> </w:t>
      </w:r>
      <w:r w:rsidRPr="007F471F">
        <w:rPr>
          <w:i/>
        </w:rPr>
        <w:t>του ΤΕΙ Ηπείρου ως εξής:</w:t>
      </w:r>
    </w:p>
    <w:p w:rsidR="007C5DA5" w:rsidRDefault="007C5DA5" w:rsidP="002249F1">
      <w:pPr>
        <w:spacing w:after="120"/>
        <w:contextualSpacing/>
        <w:jc w:val="center"/>
        <w:rPr>
          <w:b/>
          <w:sz w:val="28"/>
        </w:rPr>
      </w:pPr>
    </w:p>
    <w:p w:rsidR="007C5DA5" w:rsidRDefault="007C5DA5" w:rsidP="002249F1">
      <w:pPr>
        <w:spacing w:after="120"/>
        <w:contextualSpacing/>
        <w:jc w:val="center"/>
        <w:rPr>
          <w:b/>
          <w:sz w:val="28"/>
        </w:rPr>
      </w:pPr>
    </w:p>
    <w:p w:rsidR="007C5DA5" w:rsidRDefault="007C5DA5" w:rsidP="002249F1">
      <w:pPr>
        <w:spacing w:after="120"/>
        <w:contextualSpacing/>
        <w:jc w:val="center"/>
        <w:rPr>
          <w:b/>
          <w:sz w:val="28"/>
        </w:rPr>
      </w:pPr>
    </w:p>
    <w:p w:rsidR="002249F1" w:rsidRDefault="002249F1" w:rsidP="002249F1">
      <w:pPr>
        <w:spacing w:after="120"/>
        <w:contextualSpacing/>
        <w:jc w:val="center"/>
        <w:rPr>
          <w:b/>
          <w:sz w:val="28"/>
        </w:rPr>
      </w:pPr>
      <w:r w:rsidRPr="002249F1">
        <w:rPr>
          <w:b/>
          <w:sz w:val="28"/>
        </w:rPr>
        <w:lastRenderedPageBreak/>
        <w:t>ΟΡΓΑΝΩΣΗ ΤΗΣ ΕΚΛΟΓΙΚΗΣ ΔΙΑΔΙΚΑΣΙΑΣ</w:t>
      </w:r>
    </w:p>
    <w:p w:rsidR="002249F1" w:rsidRPr="002249F1" w:rsidRDefault="002249F1" w:rsidP="002249F1">
      <w:pPr>
        <w:spacing w:after="120"/>
        <w:contextualSpacing/>
        <w:jc w:val="center"/>
        <w:rPr>
          <w:b/>
          <w:sz w:val="28"/>
        </w:rPr>
      </w:pPr>
      <w:r w:rsidRPr="002249F1">
        <w:rPr>
          <w:b/>
          <w:sz w:val="28"/>
        </w:rPr>
        <w:t xml:space="preserve">ΓΙΑ ΤΗΝ ΑΝΑΔΕΙΞΗ </w:t>
      </w:r>
      <w:r w:rsidRPr="00FC2DDA">
        <w:rPr>
          <w:b/>
          <w:caps/>
          <w:sz w:val="28"/>
        </w:rPr>
        <w:t xml:space="preserve">ΤΟΥ </w:t>
      </w:r>
      <w:r w:rsidR="00FC2DDA" w:rsidRPr="00FC2DDA">
        <w:rPr>
          <w:b/>
          <w:caps/>
          <w:sz w:val="28"/>
        </w:rPr>
        <w:t>εκπροσώπου του Εργαστηριακού Διδακτικού Προσωπικού (Ε.ΔΙ.Π.) με τον αναπληρωτή του στη Σύγκλητο</w:t>
      </w:r>
      <w:r w:rsidRPr="002249F1">
        <w:rPr>
          <w:b/>
          <w:sz w:val="28"/>
        </w:rPr>
        <w:t xml:space="preserve"> ΤΟΥ ΤΕΙ ΗΠΕΙΡΟΥ</w:t>
      </w:r>
    </w:p>
    <w:p w:rsidR="002249F1" w:rsidRDefault="002249F1" w:rsidP="00BA3C61">
      <w:pPr>
        <w:spacing w:after="120"/>
        <w:jc w:val="both"/>
      </w:pPr>
    </w:p>
    <w:p w:rsidR="00C83D7F" w:rsidRPr="00276284" w:rsidRDefault="004B3355" w:rsidP="004B3355">
      <w:pPr>
        <w:spacing w:after="120"/>
        <w:jc w:val="center"/>
        <w:rPr>
          <w:b/>
        </w:rPr>
      </w:pPr>
      <w:r>
        <w:rPr>
          <w:b/>
        </w:rPr>
        <w:t>Άρθρο 1.</w:t>
      </w:r>
      <w:r>
        <w:rPr>
          <w:b/>
        </w:rPr>
        <w:br/>
      </w:r>
      <w:r w:rsidR="00986126">
        <w:rPr>
          <w:b/>
        </w:rPr>
        <w:t>Εφορευτική Επιτροπή</w:t>
      </w:r>
    </w:p>
    <w:p w:rsidR="0036036C" w:rsidRDefault="004B3355" w:rsidP="00D73597">
      <w:pPr>
        <w:spacing w:after="120"/>
        <w:jc w:val="both"/>
      </w:pPr>
      <w:r>
        <w:t>1.</w:t>
      </w:r>
      <w:r w:rsidR="0036036C">
        <w:t xml:space="preserve"> </w:t>
      </w:r>
      <w:r w:rsidR="00C83D7F">
        <w:t xml:space="preserve">Η </w:t>
      </w:r>
      <w:r w:rsidR="00C83D7F" w:rsidRPr="00276284">
        <w:t>Εφορευτική Επιτροπή</w:t>
      </w:r>
      <w:r w:rsidR="00D73597">
        <w:t xml:space="preserve"> (</w:t>
      </w:r>
      <w:r w:rsidR="00C83D7F">
        <w:t xml:space="preserve">ΕΕ), </w:t>
      </w:r>
      <w:r w:rsidR="00381D4C" w:rsidRPr="00381D4C">
        <w:t xml:space="preserve">η οποία συγκροτήθηκε με την υπ’ αριθ. </w:t>
      </w:r>
      <w:r w:rsidR="00CC6259">
        <w:t>ΠΠ/2</w:t>
      </w:r>
      <w:r w:rsidR="00D73597">
        <w:t>80</w:t>
      </w:r>
      <w:r w:rsidR="00CC6259">
        <w:t>/</w:t>
      </w:r>
      <w:r w:rsidR="00381D4C" w:rsidRPr="00381D4C">
        <w:t>0</w:t>
      </w:r>
      <w:r w:rsidR="00106431">
        <w:t>4</w:t>
      </w:r>
      <w:r w:rsidR="00381D4C" w:rsidRPr="00381D4C">
        <w:t>-10-2017 απόφαση τ</w:t>
      </w:r>
      <w:r w:rsidR="00CC6259">
        <w:t xml:space="preserve">ου Πρύτανη </w:t>
      </w:r>
      <w:r w:rsidR="00381D4C" w:rsidRPr="00381D4C">
        <w:t xml:space="preserve">του ΤΕΙ Ηπείρου, </w:t>
      </w:r>
      <w:r w:rsidR="00C83D7F">
        <w:t xml:space="preserve">ως αρμόδιο όργανο για τη διεξαγωγή της εκλογικής διαδικασίας για την ανάδειξη του </w:t>
      </w:r>
      <w:r w:rsidR="00D73597" w:rsidRPr="00D73597">
        <w:t>εκπροσώπου του Εργαστηριακού Διδακτικού Προσωπικού (Ε.ΔΙ.Π.) με τον αναπληρωτή του στη Σύγκλητο</w:t>
      </w:r>
      <w:r w:rsidR="00D73597" w:rsidRPr="00C11EC0">
        <w:rPr>
          <w:b/>
          <w:i/>
        </w:rPr>
        <w:t xml:space="preserve"> </w:t>
      </w:r>
      <w:r w:rsidR="00C83D7F">
        <w:t xml:space="preserve">του ΤΕΙ Ηπείρου </w:t>
      </w:r>
      <w:r w:rsidR="0036036C">
        <w:t>οφείλει να διασφαλίζει την ουσιαστική και ακώλυτη άσκηση του εκλογικού δικαιώματος.</w:t>
      </w:r>
    </w:p>
    <w:p w:rsidR="00567790" w:rsidRDefault="004B3355" w:rsidP="00567790">
      <w:pPr>
        <w:spacing w:after="120"/>
        <w:jc w:val="both"/>
      </w:pPr>
      <w:r>
        <w:t>2.</w:t>
      </w:r>
      <w:r w:rsidR="0036036C">
        <w:t xml:space="preserve"> Για την αποτελεσματικότερη και ταχύτερη διεξαγωγ</w:t>
      </w:r>
      <w:r w:rsidR="00255222">
        <w:t xml:space="preserve">ή της εκλογικής διαδικασίας, η </w:t>
      </w:r>
      <w:r w:rsidR="0036036C">
        <w:t>ΕΕ δύναται να εξουσιοδοτεί εγγράφως άλλα μέλη του προσωπικού του Ιδρύματος, ώστε αυτά να υποβοηθούν στην οργάνωση και διεξαγωγή της ψηφοφορίας. Ειδικότερ</w:t>
      </w:r>
      <w:r w:rsidR="004F70FE">
        <w:t>α</w:t>
      </w:r>
      <w:r w:rsidR="0036036C">
        <w:t>, από σήμερα και μέχρι την ανακοίνωση των αποτελεσμάτων των εκλογών, το προσωπ</w:t>
      </w:r>
      <w:r w:rsidR="00433A3C">
        <w:t>ικό που υπηρετεί στα Τμήματα: α</w:t>
      </w:r>
      <w:r w:rsidR="0036036C">
        <w:t xml:space="preserve">) </w:t>
      </w:r>
      <w:r w:rsidR="004F70FE" w:rsidRPr="004F70FE">
        <w:t>Τεχνικών Υπηρεσιών</w:t>
      </w:r>
      <w:r w:rsidR="00433A3C">
        <w:t xml:space="preserve">, </w:t>
      </w:r>
      <w:r w:rsidR="004F70FE">
        <w:t xml:space="preserve">β) </w:t>
      </w:r>
      <w:r w:rsidR="004F70FE" w:rsidRPr="004F70FE">
        <w:t>Βιβλιοθήκης και Κέντρο</w:t>
      </w:r>
      <w:r w:rsidR="004F70FE">
        <w:t>υ</w:t>
      </w:r>
      <w:r w:rsidR="004F70FE" w:rsidRPr="004F70FE">
        <w:t xml:space="preserve"> Πληροφόρησης</w:t>
      </w:r>
      <w:r w:rsidR="00433A3C">
        <w:t xml:space="preserve">, </w:t>
      </w:r>
      <w:r w:rsidR="004F70FE">
        <w:t xml:space="preserve">γ) </w:t>
      </w:r>
      <w:r w:rsidR="004F70FE" w:rsidRPr="004F70FE">
        <w:t>Πληροφορικής και Δικτύων</w:t>
      </w:r>
      <w:r w:rsidR="00433A3C">
        <w:t xml:space="preserve">, </w:t>
      </w:r>
      <w:r w:rsidR="004F70FE">
        <w:t xml:space="preserve">δ) </w:t>
      </w:r>
      <w:r w:rsidR="004F70FE" w:rsidRPr="004F70FE">
        <w:t>Εκπαιδευτικού, Διοικητικού και Λοιπού Διδακτικού Προσωπικού</w:t>
      </w:r>
      <w:r w:rsidR="00433A3C">
        <w:t xml:space="preserve">, και </w:t>
      </w:r>
      <w:r w:rsidR="004F70FE">
        <w:t>ε) Συλλογικών Ορ</w:t>
      </w:r>
      <w:r w:rsidR="00255222">
        <w:t xml:space="preserve">γάνων, τίθεται στη διάθεση της </w:t>
      </w:r>
      <w:r w:rsidR="004F70FE">
        <w:t>ΕΕ για την υποβοήθηση του έργου της.</w:t>
      </w:r>
      <w:r w:rsidR="00567790">
        <w:t xml:space="preserve"> </w:t>
      </w:r>
    </w:p>
    <w:p w:rsidR="00567790" w:rsidRDefault="00433A3C" w:rsidP="00567790">
      <w:pPr>
        <w:spacing w:after="120"/>
        <w:jc w:val="both"/>
      </w:pPr>
      <w:r>
        <w:t>3.</w:t>
      </w:r>
      <w:r w:rsidR="00255222">
        <w:t xml:space="preserve"> Τα μέλη της </w:t>
      </w:r>
      <w:r w:rsidR="00567790">
        <w:t>ΕΕ είναι υποχρεωμένα να εκτελούν τα καθήκοντ</w:t>
      </w:r>
      <w:r w:rsidR="00106431">
        <w:t>ά</w:t>
      </w:r>
      <w:r w:rsidR="00567790">
        <w:t xml:space="preserve"> τους ανεξαρτήτως αν ειδοποιήθηκαν εγκαίρως. </w:t>
      </w:r>
      <w:r w:rsidR="00255222">
        <w:t xml:space="preserve">Η </w:t>
      </w:r>
      <w:r w:rsidR="00567790" w:rsidRPr="00567790">
        <w:t xml:space="preserve">ΕΕ διενεργεί την ψηφοφορία και ευθύνεται για την τοποθέτηση </w:t>
      </w:r>
      <w:r w:rsidR="00255222">
        <w:t xml:space="preserve">της κάλπης </w:t>
      </w:r>
      <w:r w:rsidR="00567790" w:rsidRPr="00567790">
        <w:t>και τη διαμόρφωση του κατάλληλου χώρου για τη διεξαγωγή της ψηφοφορίας, μία ημέρα πριν από αυτήν, σε συνεργασία με το προσωπ</w:t>
      </w:r>
      <w:r>
        <w:t>ικό που υπηρετεί στα Τμήματα: α</w:t>
      </w:r>
      <w:r w:rsidR="00567790" w:rsidRPr="00567790">
        <w:t>) Τεχνικών Υπηρεσιών,</w:t>
      </w:r>
      <w:r w:rsidR="00567790">
        <w:t xml:space="preserve"> και</w:t>
      </w:r>
      <w:r>
        <w:t xml:space="preserve"> β</w:t>
      </w:r>
      <w:r w:rsidR="00567790" w:rsidRPr="00567790">
        <w:t>) Βιβλιοθήκης και Κέντρου Πληροφόρησης</w:t>
      </w:r>
      <w:r w:rsidR="00567790">
        <w:t>.</w:t>
      </w:r>
    </w:p>
    <w:p w:rsidR="00567790" w:rsidRDefault="00433A3C" w:rsidP="00567790">
      <w:pPr>
        <w:spacing w:after="120"/>
        <w:jc w:val="both"/>
      </w:pPr>
      <w:r>
        <w:t>4.</w:t>
      </w:r>
      <w:r w:rsidR="00567790">
        <w:t xml:space="preserve"> Αν κατά την ημέρα διεξαγωγής τω</w:t>
      </w:r>
      <w:r w:rsidR="00255222">
        <w:t xml:space="preserve">ν εκλογών, τα τακτικά μέλη της </w:t>
      </w:r>
      <w:r w:rsidR="00567790">
        <w:t xml:space="preserve">ΕΕ απουσιάζουν ή κωλύονται για οποιοδήποτε λόγο, αναπληρώνονται από τα αναπληρωματικά μέλη. Αν η αναπλήρωση είναι αδύνατη, η εκλογή διεξάγεται μόνο από τα παρόντα μέλη </w:t>
      </w:r>
      <w:r w:rsidR="00255222">
        <w:t xml:space="preserve">της </w:t>
      </w:r>
      <w:r w:rsidR="00986126">
        <w:t>ΕΕ</w:t>
      </w:r>
      <w:r w:rsidR="00567790">
        <w:t>,</w:t>
      </w:r>
      <w:r w:rsidR="00986126">
        <w:t xml:space="preserve"> </w:t>
      </w:r>
      <w:r w:rsidR="00567790">
        <w:t xml:space="preserve">με την προϋπόθεση ότι είναι τουλάχιστον δύο. Σε περίπτωση που παρίσταται ένα μόνο μέλος της </w:t>
      </w:r>
      <w:r w:rsidR="00986126">
        <w:t xml:space="preserve">ΕΕ, </w:t>
      </w:r>
      <w:r w:rsidR="00567790">
        <w:t>τότε το μέλος αυτό διορίζει τυχαία, ως μέλη</w:t>
      </w:r>
      <w:r w:rsidR="00986126">
        <w:t xml:space="preserve"> </w:t>
      </w:r>
      <w:r w:rsidR="00567790">
        <w:t xml:space="preserve">της </w:t>
      </w:r>
      <w:r w:rsidR="00986126">
        <w:t>Ε</w:t>
      </w:r>
      <w:r w:rsidR="00567790">
        <w:t>πιτροπής δύο και σε περίπτωση αδυναμίας έναν</w:t>
      </w:r>
      <w:r w:rsidR="00986126">
        <w:t xml:space="preserve"> </w:t>
      </w:r>
      <w:r w:rsidR="00567790">
        <w:t>από τους εκλογείς του εκλογικού τμήματος, οι οποίοι</w:t>
      </w:r>
      <w:r w:rsidR="00986126">
        <w:t xml:space="preserve"> </w:t>
      </w:r>
      <w:r w:rsidR="00567790">
        <w:t>υποχρ</w:t>
      </w:r>
      <w:r>
        <w:t>εούνται να εκτελούν τα καθήκοντα</w:t>
      </w:r>
      <w:r w:rsidR="00567790">
        <w:t xml:space="preserve"> </w:t>
      </w:r>
      <w:r w:rsidR="00255222">
        <w:t xml:space="preserve">μέλους της </w:t>
      </w:r>
      <w:r>
        <w:t>ΕΕ</w:t>
      </w:r>
      <w:r w:rsidR="00567790">
        <w:t xml:space="preserve">.   </w:t>
      </w:r>
    </w:p>
    <w:p w:rsidR="00C83D7F" w:rsidRDefault="00433A3C" w:rsidP="0036036C">
      <w:pPr>
        <w:spacing w:after="120"/>
        <w:jc w:val="both"/>
      </w:pPr>
      <w:r>
        <w:t>5.</w:t>
      </w:r>
      <w:r w:rsidR="00255222">
        <w:t xml:space="preserve"> Η </w:t>
      </w:r>
      <w:r w:rsidR="004F70FE">
        <w:t xml:space="preserve">ΕΕ </w:t>
      </w:r>
      <w:r w:rsidR="0036036C">
        <w:t xml:space="preserve">είναι αρμόδια να </w:t>
      </w:r>
      <w:r w:rsidR="004F70FE">
        <w:t>επιλύει</w:t>
      </w:r>
      <w:r w:rsidR="0036036C">
        <w:t xml:space="preserve"> οποιοδήποτε ζήτημα προκύπτει κατά την εφαρμογή των κάτωθι διαδικασιών, σύμφωνα με την κείμενη νομοθεσία,</w:t>
      </w:r>
      <w:r w:rsidR="004F70FE">
        <w:t xml:space="preserve"> </w:t>
      </w:r>
      <w:r w:rsidR="0036036C">
        <w:t xml:space="preserve">τις διατάξεις </w:t>
      </w:r>
      <w:r w:rsidR="00CC6259">
        <w:t xml:space="preserve">της υπ’ </w:t>
      </w:r>
      <w:r w:rsidR="004F70FE">
        <w:t xml:space="preserve">αριθ. </w:t>
      </w:r>
      <w:r w:rsidR="00E167FA" w:rsidRPr="00E167FA">
        <w:t>153348/Ζ1/15-09-2017 (ΦΕΚ Β’ 3255) υπουργική</w:t>
      </w:r>
      <w:r w:rsidR="00E167FA">
        <w:t>ς</w:t>
      </w:r>
      <w:r w:rsidR="00E167FA" w:rsidRPr="00E167FA">
        <w:t xml:space="preserve"> απόφαση</w:t>
      </w:r>
      <w:r w:rsidR="00E167FA">
        <w:t>ς</w:t>
      </w:r>
      <w:r w:rsidR="0036036C">
        <w:t xml:space="preserve"> και τις τηρούμενες πρακτικές</w:t>
      </w:r>
      <w:r w:rsidR="004F70FE">
        <w:t xml:space="preserve"> </w:t>
      </w:r>
      <w:r w:rsidR="0036036C">
        <w:t xml:space="preserve">των εκλογικών διαδικασιών </w:t>
      </w:r>
      <w:r w:rsidR="004F70FE">
        <w:t>του Ι</w:t>
      </w:r>
      <w:r w:rsidR="0036036C">
        <w:t>δρύματος.</w:t>
      </w:r>
    </w:p>
    <w:p w:rsidR="00CF1107" w:rsidRDefault="00433A3C" w:rsidP="00CF1107">
      <w:pPr>
        <w:spacing w:after="120"/>
        <w:jc w:val="both"/>
      </w:pPr>
      <w:r>
        <w:t>6.</w:t>
      </w:r>
      <w:r w:rsidR="00255222">
        <w:t xml:space="preserve"> Η </w:t>
      </w:r>
      <w:r w:rsidR="00CF1107">
        <w:t>ΕΕ χρησιμοποιεί για τη διενέργεια των εκλογών σφραγίδα, η οποία παραδίδεται στ</w:t>
      </w:r>
      <w:r w:rsidR="00106431">
        <w:t>η</w:t>
      </w:r>
      <w:r w:rsidR="00CF1107">
        <w:t>ν Πρόεδρό της για το σκοπό αυτό από τ</w:t>
      </w:r>
      <w:r w:rsidR="00255222">
        <w:t>η γραμματεία της Πρυτανείας</w:t>
      </w:r>
      <w:r w:rsidR="00CF1107">
        <w:t xml:space="preserve"> του Ιδρύματος.</w:t>
      </w:r>
    </w:p>
    <w:p w:rsidR="00C83D7F" w:rsidRDefault="00C83D7F" w:rsidP="00BA3C61">
      <w:pPr>
        <w:spacing w:after="120"/>
        <w:jc w:val="both"/>
      </w:pPr>
    </w:p>
    <w:p w:rsidR="00276284" w:rsidRPr="00276284" w:rsidRDefault="00433A3C" w:rsidP="00433A3C">
      <w:pPr>
        <w:spacing w:after="120"/>
        <w:jc w:val="center"/>
        <w:rPr>
          <w:b/>
        </w:rPr>
      </w:pPr>
      <w:r>
        <w:rPr>
          <w:b/>
        </w:rPr>
        <w:t xml:space="preserve">Άρθρο </w:t>
      </w:r>
      <w:r w:rsidR="00C83D7F">
        <w:rPr>
          <w:b/>
        </w:rPr>
        <w:t>2</w:t>
      </w:r>
      <w:r w:rsidR="00276284" w:rsidRPr="00276284">
        <w:rPr>
          <w:b/>
        </w:rPr>
        <w:t xml:space="preserve">. </w:t>
      </w:r>
      <w:r>
        <w:rPr>
          <w:b/>
        </w:rPr>
        <w:br/>
      </w:r>
      <w:r w:rsidR="00276284" w:rsidRPr="00276284">
        <w:rPr>
          <w:b/>
        </w:rPr>
        <w:t>Εκλογικό τμήμα – Ημερομηνία εκλογής</w:t>
      </w:r>
      <w:r w:rsidR="007C5BEF">
        <w:rPr>
          <w:b/>
        </w:rPr>
        <w:t xml:space="preserve"> – Επαναληπτικές εκλογές</w:t>
      </w:r>
    </w:p>
    <w:p w:rsidR="00276284" w:rsidRDefault="00433A3C" w:rsidP="00BA3C61">
      <w:pPr>
        <w:spacing w:after="120"/>
        <w:jc w:val="both"/>
      </w:pPr>
      <w:r>
        <w:t>1.</w:t>
      </w:r>
      <w:r w:rsidR="001F7E7D">
        <w:t xml:space="preserve"> </w:t>
      </w:r>
      <w:r w:rsidR="00276284">
        <w:t>Μ</w:t>
      </w:r>
      <w:r w:rsidR="005F3397">
        <w:t xml:space="preserve">ε απόφαση της </w:t>
      </w:r>
      <w:r w:rsidR="00276284" w:rsidRPr="00276284">
        <w:t xml:space="preserve">ΕΕ ορίζεται ότι η εκλογή </w:t>
      </w:r>
      <w:r w:rsidR="00770F83">
        <w:t xml:space="preserve">με κάλπη </w:t>
      </w:r>
      <w:r w:rsidR="00276284" w:rsidRPr="00276284">
        <w:t xml:space="preserve">για την ανάδειξη του </w:t>
      </w:r>
      <w:r w:rsidR="005F3397" w:rsidRPr="005F3397">
        <w:rPr>
          <w:i/>
        </w:rPr>
        <w:t>εκπροσώπου του Εργαστηριακού Διδακτικού Προσωπικού (Ε.ΔΙ.Π.) με τον αναπληρωτή του στη Σύγκλητο</w:t>
      </w:r>
      <w:r w:rsidR="005F3397" w:rsidRPr="00C11EC0">
        <w:rPr>
          <w:b/>
          <w:i/>
        </w:rPr>
        <w:t xml:space="preserve"> </w:t>
      </w:r>
      <w:r w:rsidR="00276284" w:rsidRPr="00276284">
        <w:t>του ΤΕΙ Ηπείρου θα διεξαχθεί σε ένα (1) εκλογικό τμήμα, στην έδρα του Ιδρύματος στην Άρτα</w:t>
      </w:r>
      <w:r w:rsidR="001F7E7D">
        <w:t>, και συγκεκριμένα</w:t>
      </w:r>
      <w:r w:rsidR="00276284" w:rsidRPr="00276284">
        <w:t>:</w:t>
      </w:r>
    </w:p>
    <w:p w:rsidR="001F7E7D" w:rsidRPr="00E14AA8" w:rsidRDefault="001F7E7D" w:rsidP="001F7E7D">
      <w:pPr>
        <w:spacing w:after="120"/>
        <w:ind w:left="1560" w:hanging="1560"/>
        <w:jc w:val="both"/>
        <w:rPr>
          <w:b/>
          <w:i/>
        </w:rPr>
      </w:pPr>
      <w:r w:rsidRPr="00E14AA8">
        <w:rPr>
          <w:i/>
          <w:u w:val="single"/>
        </w:rPr>
        <w:lastRenderedPageBreak/>
        <w:t>Ημερομηνία εκλογής:</w:t>
      </w:r>
      <w:r w:rsidRPr="00E14AA8">
        <w:rPr>
          <w:i/>
        </w:rPr>
        <w:t xml:space="preserve"> </w:t>
      </w:r>
      <w:r w:rsidRPr="00E14AA8">
        <w:rPr>
          <w:b/>
          <w:i/>
        </w:rPr>
        <w:t>Τετάρτη, 18 Οκτωβρίου 2017.</w:t>
      </w:r>
    </w:p>
    <w:p w:rsidR="001F7E7D" w:rsidRPr="00E14AA8" w:rsidRDefault="001F7E7D" w:rsidP="001F7E7D">
      <w:pPr>
        <w:spacing w:after="120"/>
        <w:ind w:left="1560" w:hanging="1560"/>
        <w:jc w:val="both"/>
        <w:rPr>
          <w:b/>
          <w:i/>
        </w:rPr>
      </w:pPr>
      <w:r w:rsidRPr="00E14AA8">
        <w:rPr>
          <w:i/>
          <w:u w:val="single"/>
        </w:rPr>
        <w:t>Εκλογικό Τμήμα:</w:t>
      </w:r>
      <w:r w:rsidRPr="00E14AA8">
        <w:rPr>
          <w:b/>
          <w:i/>
        </w:rPr>
        <w:t xml:space="preserve"> </w:t>
      </w:r>
      <w:r w:rsidRPr="00106431">
        <w:rPr>
          <w:b/>
          <w:i/>
        </w:rPr>
        <w:t xml:space="preserve">Αίθουσα </w:t>
      </w:r>
      <w:r w:rsidR="00AC4C11">
        <w:rPr>
          <w:b/>
          <w:i/>
        </w:rPr>
        <w:t xml:space="preserve">Τηλεδιάσκεψης </w:t>
      </w:r>
      <w:r w:rsidRPr="00106431">
        <w:rPr>
          <w:b/>
          <w:i/>
        </w:rPr>
        <w:t>(1</w:t>
      </w:r>
      <w:r w:rsidRPr="00106431">
        <w:rPr>
          <w:b/>
          <w:i/>
          <w:vertAlign w:val="superscript"/>
        </w:rPr>
        <w:t>ος</w:t>
      </w:r>
      <w:r w:rsidRPr="00106431">
        <w:rPr>
          <w:b/>
          <w:i/>
        </w:rPr>
        <w:t xml:space="preserve"> όροφος) της Κεντρικής Βιβλιοθήκης, </w:t>
      </w:r>
      <w:r w:rsidRPr="00106431">
        <w:rPr>
          <w:b/>
          <w:i/>
          <w:lang w:val="en-US"/>
        </w:rPr>
        <w:t>Campus</w:t>
      </w:r>
      <w:r w:rsidRPr="00106431">
        <w:rPr>
          <w:b/>
          <w:i/>
        </w:rPr>
        <w:t xml:space="preserve"> Κωστακιών Άρτας.</w:t>
      </w:r>
      <w:r w:rsidRPr="00E14AA8">
        <w:rPr>
          <w:b/>
          <w:i/>
        </w:rPr>
        <w:t xml:space="preserve"> </w:t>
      </w:r>
    </w:p>
    <w:p w:rsidR="00E167FA" w:rsidRPr="0006049E" w:rsidRDefault="001F7E7D" w:rsidP="0006049E">
      <w:pPr>
        <w:spacing w:after="120"/>
        <w:ind w:left="1560" w:hanging="1560"/>
        <w:jc w:val="both"/>
        <w:rPr>
          <w:b/>
          <w:i/>
        </w:rPr>
      </w:pPr>
      <w:r w:rsidRPr="00E14AA8">
        <w:rPr>
          <w:i/>
          <w:u w:val="single"/>
        </w:rPr>
        <w:t>Διάρκεια Ψηφοφορίας:</w:t>
      </w:r>
      <w:r w:rsidRPr="00E14AA8">
        <w:rPr>
          <w:i/>
        </w:rPr>
        <w:t xml:space="preserve"> </w:t>
      </w:r>
      <w:r w:rsidRPr="00E14AA8">
        <w:rPr>
          <w:b/>
          <w:i/>
        </w:rPr>
        <w:t>Από τις 09:00 έως τις 1</w:t>
      </w:r>
      <w:r w:rsidR="005F3397">
        <w:rPr>
          <w:b/>
          <w:i/>
        </w:rPr>
        <w:t>4</w:t>
      </w:r>
      <w:r w:rsidRPr="00E14AA8">
        <w:rPr>
          <w:b/>
          <w:i/>
        </w:rPr>
        <w:t>:00.</w:t>
      </w:r>
    </w:p>
    <w:p w:rsidR="00AA45A2" w:rsidRDefault="0006049E" w:rsidP="00AA45A2">
      <w:pPr>
        <w:spacing w:after="120"/>
        <w:jc w:val="both"/>
      </w:pPr>
      <w:r>
        <w:t>2</w:t>
      </w:r>
      <w:r w:rsidR="00117F36">
        <w:t>.</w:t>
      </w:r>
      <w:r w:rsidR="00CF1107">
        <w:t xml:space="preserve"> </w:t>
      </w:r>
      <w:r w:rsidR="00AA45A2" w:rsidRPr="00106431">
        <w:t>Σε περίπτωση που κανείς από τους υποψήφιους ε</w:t>
      </w:r>
      <w:r w:rsidR="0043147D">
        <w:t xml:space="preserve">κπροσώπους δεν συγκεντρώσει την </w:t>
      </w:r>
      <w:r w:rsidR="00AA45A2" w:rsidRPr="00106431">
        <w:t xml:space="preserve">πλειοψηφία των εγκύρων ψήφων ή σε περίπτωση ισοψηφίας, η εκλογική διαδικασία με κάλπη για ανάδειξη εκπροσώπου </w:t>
      </w:r>
      <w:r w:rsidR="00AA45A2" w:rsidRPr="00106431">
        <w:rPr>
          <w:i/>
        </w:rPr>
        <w:t>επαναλαμβάνεται την Πέμπτη 19 Οκτωβρίου 2017, στο ίδιο εκλογικό τμήμα, την ίδια ώρα  και με την ίδια διάρκεια ψηφοφορίας,</w:t>
      </w:r>
      <w:r w:rsidR="00AA45A2" w:rsidRPr="00106431">
        <w:t xml:space="preserve"> μεταξύ των υποψηφίων που καταλαμβάνουν την πρώτη και τη δεύτερη θέση ή μεταξύ των ισοψηφούντων στην πρώτη θέση.</w:t>
      </w:r>
    </w:p>
    <w:p w:rsidR="007C5BEF" w:rsidRDefault="0006049E" w:rsidP="007C5BEF">
      <w:pPr>
        <w:spacing w:after="120"/>
        <w:jc w:val="both"/>
      </w:pPr>
      <w:r>
        <w:t>3</w:t>
      </w:r>
      <w:r w:rsidR="00117F36">
        <w:t>.</w:t>
      </w:r>
      <w:r w:rsidR="007C5BEF">
        <w:t xml:space="preserve"> Στην πρώτη άγονη εκλογική διαδικασία με κάλπη, για άλλο λόγο πλην της ισοψηφίας ή της μη συγκέν</w:t>
      </w:r>
      <w:r>
        <w:t xml:space="preserve">τρωσης απόλυτης πλειοψηφίας, η </w:t>
      </w:r>
      <w:r w:rsidR="007C5BEF">
        <w:t>ΕΕ διεξάγει εκλογική διαδικασία μέσω ηλεκτρονικής ψήφου στις προθεσμίες που ορίζει ο νόμος.</w:t>
      </w:r>
    </w:p>
    <w:p w:rsidR="00276284" w:rsidRDefault="007C5BEF" w:rsidP="007C5BEF">
      <w:pPr>
        <w:spacing w:after="120"/>
        <w:jc w:val="both"/>
      </w:pPr>
      <w:r>
        <w:t xml:space="preserve"> </w:t>
      </w:r>
    </w:p>
    <w:p w:rsidR="00CF1107" w:rsidRPr="00276284" w:rsidRDefault="00117F36" w:rsidP="00117F36">
      <w:pPr>
        <w:spacing w:after="120"/>
        <w:jc w:val="center"/>
        <w:rPr>
          <w:b/>
        </w:rPr>
      </w:pPr>
      <w:r>
        <w:rPr>
          <w:b/>
        </w:rPr>
        <w:t xml:space="preserve">Άρθρο </w:t>
      </w:r>
      <w:r w:rsidR="00CF1107">
        <w:rPr>
          <w:b/>
        </w:rPr>
        <w:t xml:space="preserve">3. </w:t>
      </w:r>
      <w:r>
        <w:rPr>
          <w:b/>
        </w:rPr>
        <w:br/>
      </w:r>
      <w:r w:rsidR="00CF1107">
        <w:rPr>
          <w:b/>
        </w:rPr>
        <w:t>Παραίτηση υποψηφίου</w:t>
      </w:r>
    </w:p>
    <w:p w:rsidR="009D22B6" w:rsidRDefault="00117F36" w:rsidP="00CF1107">
      <w:pPr>
        <w:spacing w:after="120"/>
        <w:jc w:val="both"/>
      </w:pPr>
      <w:r>
        <w:t>1.</w:t>
      </w:r>
      <w:r w:rsidR="00CF1107">
        <w:t xml:space="preserve"> </w:t>
      </w:r>
      <w:r w:rsidR="00BE5D3B">
        <w:rPr>
          <w:sz w:val="23"/>
          <w:szCs w:val="23"/>
        </w:rPr>
        <w:t xml:space="preserve">Οι υποψήφιοι μπορούν να παραιτηθούν από την υποψηφιότητά τους. Η παραίτηση γίνεται με γραπτή δήλωση του υποψηφίου, η οποία υποβάλλεται στο Τμήμα Εκπαιδευτικού, Διοικητικού και Λοιπού Διδακτικού Προσωπικού του Ιδρύματος έως την έναρξη της διαδικασίας εκλογής. Οι αιτήσεις υποψηφιοτήτων και παραιτήσεων πρωτοκολλώνται από το Τμήμα Ηλεκτρονικού Πρωτοκόλλου και Αρχείου, ώστε να προκύπτει η ημερομηνία υποβολής τους. </w:t>
      </w:r>
      <w:r w:rsidR="00EB037D" w:rsidRPr="00031D12">
        <w:t xml:space="preserve">Με ευθύνη </w:t>
      </w:r>
      <w:r w:rsidR="00106431" w:rsidRPr="00031D12">
        <w:t xml:space="preserve">της Γραμματείας Πρυτανείας </w:t>
      </w:r>
      <w:r w:rsidR="00031D12" w:rsidRPr="00031D12">
        <w:t>τ</w:t>
      </w:r>
      <w:r w:rsidR="00EB037D" w:rsidRPr="00031D12">
        <w:t xml:space="preserve">ου </w:t>
      </w:r>
      <w:r w:rsidR="00031D12" w:rsidRPr="00031D12">
        <w:t>ΤΕΙ Ηπείρου</w:t>
      </w:r>
      <w:r w:rsidR="00BE5D3B" w:rsidRPr="00031D12">
        <w:t xml:space="preserve">, ενημερώνεται αμελλητί η </w:t>
      </w:r>
      <w:r w:rsidR="00EB037D" w:rsidRPr="00031D12">
        <w:t xml:space="preserve">ΕΕ για την </w:t>
      </w:r>
      <w:r w:rsidR="009D22B6" w:rsidRPr="00031D12">
        <w:t xml:space="preserve">υποβολή </w:t>
      </w:r>
      <w:r w:rsidR="00EB037D" w:rsidRPr="00031D12">
        <w:t xml:space="preserve">δήλωσης παραίτησης  υποψηφίου. Σε κάθε περίπτωση, </w:t>
      </w:r>
      <w:r w:rsidR="009D22B6" w:rsidRPr="00031D12">
        <w:t xml:space="preserve">πριν την έναρξη της ψηφοφορίας </w:t>
      </w:r>
      <w:r w:rsidR="00BE5D3B" w:rsidRPr="00031D12">
        <w:t xml:space="preserve">η Πρόεδρος της </w:t>
      </w:r>
      <w:r w:rsidR="00EB037D" w:rsidRPr="00031D12">
        <w:t>ΕΕ επικοινωνεί με τ</w:t>
      </w:r>
      <w:r w:rsidR="00BE5D3B" w:rsidRPr="00031D12">
        <w:t xml:space="preserve">ο </w:t>
      </w:r>
      <w:r w:rsidR="00BE5D3B" w:rsidRPr="00031D12">
        <w:rPr>
          <w:sz w:val="23"/>
          <w:szCs w:val="23"/>
        </w:rPr>
        <w:t>Τμήμα Ηλεκτρονικού Πρωτοκόλλου και Αρχείου</w:t>
      </w:r>
      <w:r w:rsidR="00BE5D3B" w:rsidRPr="00031D12">
        <w:t xml:space="preserve"> </w:t>
      </w:r>
      <w:r w:rsidR="00EB037D" w:rsidRPr="00031D12">
        <w:t>και ενημερώνεται για την ύπαρξη δηλώσεων παραίτησης</w:t>
      </w:r>
      <w:r w:rsidR="009D22B6" w:rsidRPr="00031D12">
        <w:t xml:space="preserve"> υποψηφίων.</w:t>
      </w:r>
    </w:p>
    <w:p w:rsidR="00EB037D" w:rsidRDefault="00117F36" w:rsidP="00CF1107">
      <w:pPr>
        <w:spacing w:after="120"/>
        <w:jc w:val="both"/>
      </w:pPr>
      <w:r>
        <w:t>2.</w:t>
      </w:r>
      <w:r w:rsidR="009D22B6">
        <w:t xml:space="preserve"> Εφόσον η δήλωση </w:t>
      </w:r>
      <w:r w:rsidR="009D22B6" w:rsidRPr="00CF1107">
        <w:t>παρα</w:t>
      </w:r>
      <w:r w:rsidR="009D22B6">
        <w:t>ίτησης από την υποψηφιότητα υποβληθεί μετά την εκτύπωση των ψηφοδελτίων, τα ψηφοδέλτια αυτά δεν ανακαλούνται</w:t>
      </w:r>
      <w:r>
        <w:t xml:space="preserve"> </w:t>
      </w:r>
      <w:r w:rsidR="004D059E">
        <w:t>ούτε</w:t>
      </w:r>
      <w:r>
        <w:t xml:space="preserve"> ακυρώνονται </w:t>
      </w:r>
      <w:r w:rsidR="009D22B6">
        <w:t>αλλά χρησιμοποιούνται κανονικά για τη διεξαγωγή της ψηφο</w:t>
      </w:r>
      <w:r w:rsidR="00BE5D3B">
        <w:t xml:space="preserve">φορίας. Στην περίπτωση αυτή, η </w:t>
      </w:r>
      <w:r w:rsidR="009D22B6">
        <w:t>ΕΕ οφείλει να ενημερώσει τους εκλογείς, με κάθε πρόσφορο μέσο</w:t>
      </w:r>
      <w:r w:rsidR="00D67757">
        <w:t xml:space="preserve"> (όπως</w:t>
      </w:r>
      <w:r w:rsidR="009D22B6">
        <w:t xml:space="preserve"> </w:t>
      </w:r>
      <w:r w:rsidR="00D67757">
        <w:t xml:space="preserve">η ανάρτηση σχετικής επισήμανσης σε εμφανές σημείο του εκλογικού τμήματος και η προφορική ενημέρωση εκάστου εκλογέα κατά την παραλαβή των ψηφοδελτίων), ότι: α) ο συγκεκριμένος υποψήφιος έχει αποσυρθεί από την εκλογική διαδικασία, και β) </w:t>
      </w:r>
      <w:r w:rsidR="002B66EA">
        <w:t>η</w:t>
      </w:r>
      <w:r w:rsidR="00D67757">
        <w:t xml:space="preserve"> </w:t>
      </w:r>
      <w:r w:rsidR="002B66EA">
        <w:t xml:space="preserve">σημείωση προτίμησης </w:t>
      </w:r>
      <w:r w:rsidR="00D67757">
        <w:t xml:space="preserve">στο συγκεκριμένο υποψήφιο καθιστά το ψηφοδέλτιο άκυρο.   </w:t>
      </w:r>
      <w:r w:rsidR="00EB037D">
        <w:t xml:space="preserve">  </w:t>
      </w:r>
    </w:p>
    <w:p w:rsidR="002B66EA" w:rsidRDefault="002B66EA" w:rsidP="00CF1107">
      <w:pPr>
        <w:spacing w:after="120"/>
        <w:jc w:val="both"/>
      </w:pPr>
    </w:p>
    <w:p w:rsidR="002B66EA" w:rsidRPr="00276284" w:rsidRDefault="00117F36" w:rsidP="00117F36">
      <w:pPr>
        <w:spacing w:after="120"/>
        <w:jc w:val="center"/>
        <w:rPr>
          <w:b/>
        </w:rPr>
      </w:pPr>
      <w:r>
        <w:rPr>
          <w:b/>
        </w:rPr>
        <w:t xml:space="preserve">Άρθρο </w:t>
      </w:r>
      <w:r w:rsidR="002B66EA">
        <w:rPr>
          <w:b/>
        </w:rPr>
        <w:t xml:space="preserve">4. </w:t>
      </w:r>
      <w:r>
        <w:rPr>
          <w:b/>
        </w:rPr>
        <w:br/>
      </w:r>
      <w:r w:rsidR="002B66EA">
        <w:rPr>
          <w:b/>
        </w:rPr>
        <w:t>Εκλογικοί κατάλογοι</w:t>
      </w:r>
    </w:p>
    <w:p w:rsidR="00B74346" w:rsidRDefault="00117F36" w:rsidP="00B74346">
      <w:pPr>
        <w:spacing w:after="120"/>
        <w:jc w:val="both"/>
      </w:pPr>
      <w:r>
        <w:t>1.</w:t>
      </w:r>
      <w:r w:rsidR="002B66EA">
        <w:t xml:space="preserve"> </w:t>
      </w:r>
      <w:r w:rsidR="00B74346">
        <w:rPr>
          <w:sz w:val="23"/>
          <w:szCs w:val="23"/>
        </w:rPr>
        <w:t xml:space="preserve">Το εκλογικό δικαίωμα ασκούν μόνο όσοι είναι εγγεγραμμένοι στους εκλογικούς καταλόγους, με βάση τους οποίους διενεργούνται οι εκλογές. Οι εκλογικοί κατάλογοι καταρτίζονται και τηρούνται από το Τμήμα Εκπαιδευτικού, Διοικητικού και Λοιπού Διδακτικού Προσωπικού και εγκρίνονται από τον Πρύτανη του Ιδρύματος. Οι εκλογικοί κατάλογοι οριστικοποιούνται είκοσι ημέρες πριν από την ημέρα διεξαγωγής των εκλογών, ήτοι μέχρι την </w:t>
      </w:r>
      <w:r w:rsidR="00B74346">
        <w:rPr>
          <w:i/>
          <w:iCs/>
          <w:sz w:val="23"/>
          <w:szCs w:val="23"/>
        </w:rPr>
        <w:t xml:space="preserve">Πέμπτη 28 Σεπτεμβρίου 2017, </w:t>
      </w:r>
      <w:r w:rsidR="00B74346">
        <w:rPr>
          <w:sz w:val="23"/>
          <w:szCs w:val="23"/>
        </w:rPr>
        <w:t xml:space="preserve">και </w:t>
      </w:r>
      <w:r w:rsidR="00B74346" w:rsidRPr="002B66EA">
        <w:t>παραδ</w:t>
      </w:r>
      <w:r w:rsidR="00B74346">
        <w:t>όθηκαν στην ΕΕ την Παρασκευή 6 Οκτωβρίου 2017.</w:t>
      </w:r>
    </w:p>
    <w:p w:rsidR="00B915E0" w:rsidRDefault="00117F36" w:rsidP="002B66EA">
      <w:pPr>
        <w:spacing w:after="120"/>
        <w:jc w:val="both"/>
      </w:pPr>
      <w:r>
        <w:t>2.</w:t>
      </w:r>
      <w:r w:rsidR="002B66EA">
        <w:t xml:space="preserve"> </w:t>
      </w:r>
      <w:r w:rsidR="002B66EA" w:rsidRPr="002B66EA">
        <w:t>Στ</w:t>
      </w:r>
      <w:r w:rsidR="002B66EA">
        <w:t xml:space="preserve">ην ψηφοφορία </w:t>
      </w:r>
      <w:r w:rsidR="00B74346">
        <w:t xml:space="preserve">δεν </w:t>
      </w:r>
      <w:r w:rsidR="002B66EA" w:rsidRPr="002B66EA">
        <w:t xml:space="preserve">επιτρέπεται να συμμετέχουν μέλη </w:t>
      </w:r>
      <w:r w:rsidR="00B74346">
        <w:t>Ε</w:t>
      </w:r>
      <w:r w:rsidR="00031D12">
        <w:t>.</w:t>
      </w:r>
      <w:r w:rsidR="00B74346">
        <w:t>ΔΙ</w:t>
      </w:r>
      <w:r w:rsidR="00031D12">
        <w:t>.</w:t>
      </w:r>
      <w:r w:rsidR="00B74346">
        <w:t>Π</w:t>
      </w:r>
      <w:r w:rsidR="00031D12">
        <w:t>.</w:t>
      </w:r>
      <w:r w:rsidR="00B74346">
        <w:t xml:space="preserve"> </w:t>
      </w:r>
      <w:r w:rsidR="002B66EA" w:rsidRPr="002B66EA">
        <w:t>που απουσιάζουν από τη θέση τους, ανεξαρτήτως του λόγου απουσίας</w:t>
      </w:r>
      <w:r w:rsidR="00B74346">
        <w:t>.</w:t>
      </w:r>
      <w:r w:rsidR="00B915E0">
        <w:t xml:space="preserve"> </w:t>
      </w:r>
    </w:p>
    <w:p w:rsidR="00CF1107" w:rsidRDefault="00117F36" w:rsidP="002B66EA">
      <w:pPr>
        <w:spacing w:after="120"/>
        <w:jc w:val="both"/>
      </w:pPr>
      <w:r>
        <w:lastRenderedPageBreak/>
        <w:t>3.</w:t>
      </w:r>
      <w:r w:rsidR="00B915E0">
        <w:t xml:space="preserve"> Το Τμήμα </w:t>
      </w:r>
      <w:r w:rsidR="00B915E0" w:rsidRPr="002B66EA">
        <w:t>Εκπαιδευτικού, Διοικητικού και Λοιπού Διδακτικού Προσωπικού</w:t>
      </w:r>
      <w:r w:rsidR="00B915E0">
        <w:t xml:space="preserve"> οφεί</w:t>
      </w:r>
      <w:r w:rsidR="00B74346">
        <w:t xml:space="preserve">λει να ενημερώσει εγγράφως την </w:t>
      </w:r>
      <w:r w:rsidR="00B915E0">
        <w:t>ΕΕ, πριν την έναρξη της ψηφοφορίας, για την ύπαρξη μελών Ε</w:t>
      </w:r>
      <w:r w:rsidR="00031D12">
        <w:t>.</w:t>
      </w:r>
      <w:r w:rsidR="00B915E0">
        <w:t>ΔΙ</w:t>
      </w:r>
      <w:r w:rsidR="00031D12">
        <w:t>.</w:t>
      </w:r>
      <w:r w:rsidR="00B915E0">
        <w:t>Π</w:t>
      </w:r>
      <w:r w:rsidR="00031D12">
        <w:t>.</w:t>
      </w:r>
      <w:r w:rsidR="00B915E0">
        <w:t xml:space="preserve">, τα οποία αν και εμπεριέχονται στον εκλογικό κατάλογο </w:t>
      </w:r>
      <w:r w:rsidR="00B74346">
        <w:t>ως εκλέ</w:t>
      </w:r>
      <w:r w:rsidR="00B915E0">
        <w:t>κτ</w:t>
      </w:r>
      <w:r w:rsidR="00B74346">
        <w:t>ορες</w:t>
      </w:r>
      <w:r w:rsidR="00986126">
        <w:t>,</w:t>
      </w:r>
      <w:r w:rsidR="00B915E0">
        <w:t xml:space="preserve"> εντούτοις κατά την ημέρα διεξαγωγής των εκλογών τελούν σε </w:t>
      </w:r>
      <w:r w:rsidR="00A1346E">
        <w:t xml:space="preserve">καθεστώς </w:t>
      </w:r>
      <w:r w:rsidR="00B915E0">
        <w:t>άδεια</w:t>
      </w:r>
      <w:r w:rsidR="00A1346E">
        <w:t xml:space="preserve">ς. </w:t>
      </w:r>
    </w:p>
    <w:p w:rsidR="008A2B18" w:rsidRDefault="008A2B18" w:rsidP="002B66EA">
      <w:pPr>
        <w:spacing w:after="120"/>
        <w:jc w:val="both"/>
      </w:pPr>
    </w:p>
    <w:p w:rsidR="007C5BEF" w:rsidRPr="00276284" w:rsidRDefault="00A97F2C" w:rsidP="00A97F2C">
      <w:pPr>
        <w:spacing w:after="120"/>
        <w:jc w:val="center"/>
        <w:rPr>
          <w:b/>
        </w:rPr>
      </w:pPr>
      <w:r>
        <w:rPr>
          <w:b/>
        </w:rPr>
        <w:t xml:space="preserve">Άρθρο </w:t>
      </w:r>
      <w:r w:rsidR="007C5BEF">
        <w:rPr>
          <w:b/>
        </w:rPr>
        <w:t xml:space="preserve">5. </w:t>
      </w:r>
      <w:r>
        <w:rPr>
          <w:b/>
        </w:rPr>
        <w:br/>
      </w:r>
      <w:r w:rsidR="007C5BEF">
        <w:rPr>
          <w:b/>
        </w:rPr>
        <w:t>Ψηφοδέλτια – Φάκελοι εκλογής</w:t>
      </w:r>
    </w:p>
    <w:p w:rsidR="007C5BEF" w:rsidRDefault="00A97F2C" w:rsidP="007C5BEF">
      <w:pPr>
        <w:spacing w:after="120"/>
        <w:jc w:val="both"/>
      </w:pPr>
      <w:r>
        <w:t>1.</w:t>
      </w:r>
      <w:r w:rsidR="007C5BEF">
        <w:t xml:space="preserve"> </w:t>
      </w:r>
      <w:r w:rsidR="00970C8C">
        <w:rPr>
          <w:sz w:val="23"/>
          <w:szCs w:val="23"/>
        </w:rPr>
        <w:t>Η εκλογή του εκπροσώπου και του αναπληρωτή του γίνεται με ενιαίο ψηφοδέλτιο, που περιλαμβάνει τα ονόματα όλων των υποψήφιων εκπροσώπων των μελών Εργαστηριακού Διδακτικού Προσωπικού (Ε.ΔΙ.Π.) στη Σύγκλητο του ΤΕΙ Ηπείρου. Οι εκλογείς σημειώνουν την προτίμησή τους για έναν μόνον από τους υποψηφίους εκπροσώπους των μελών Εργαστηριακού Διδακτικού Προσωπικού (Ε.ΔΙ.Π.) στη Σύγκλητο του ΤΕΙ Ηπείρου.</w:t>
      </w:r>
      <w:r>
        <w:t xml:space="preserve">   </w:t>
      </w:r>
    </w:p>
    <w:p w:rsidR="008F4196" w:rsidRDefault="00A97F2C" w:rsidP="008F4196">
      <w:pPr>
        <w:spacing w:after="120"/>
        <w:jc w:val="both"/>
      </w:pPr>
      <w:r>
        <w:t>2.</w:t>
      </w:r>
      <w:r w:rsidR="007C5BEF">
        <w:t xml:space="preserve"> </w:t>
      </w:r>
      <w:r w:rsidR="008F4196">
        <w:t>Για την εκλογή χρησιμοποιούνται έντυπα, ορθογώνια ψηφοδέλτια από λευκό χαρτί που φέρουν τις ίδιες διαστάσεις</w:t>
      </w:r>
      <w:r w:rsidR="00AC4C11">
        <w:t xml:space="preserve"> 296</w:t>
      </w:r>
      <w:r w:rsidR="00204DCC">
        <w:t xml:space="preserve"> </w:t>
      </w:r>
      <w:r w:rsidR="00204DCC">
        <w:rPr>
          <w:lang w:val="en-US"/>
        </w:rPr>
        <w:t>x</w:t>
      </w:r>
      <w:r w:rsidR="00204DCC" w:rsidRPr="00204DCC">
        <w:t xml:space="preserve"> 210 </w:t>
      </w:r>
      <w:r w:rsidR="00204DCC">
        <w:rPr>
          <w:lang w:val="en-US"/>
        </w:rPr>
        <w:t>mm</w:t>
      </w:r>
      <w:r w:rsidR="00204DCC" w:rsidRPr="00204DCC">
        <w:t xml:space="preserve"> (</w:t>
      </w:r>
      <w:r w:rsidR="00AC4C11">
        <w:t>μέγεθος Α4</w:t>
      </w:r>
      <w:r w:rsidR="00204DCC" w:rsidRPr="00204DCC">
        <w:t>)</w:t>
      </w:r>
      <w:r w:rsidR="008F4196">
        <w:t>. Στα ψηφοδέλτια χρησιμοποιείται γραμματοσειρά μαύρης από</w:t>
      </w:r>
      <w:r w:rsidR="00204DCC">
        <w:t xml:space="preserve">χρωσης. </w:t>
      </w:r>
      <w:r w:rsidR="008F4196">
        <w:t>Σ</w:t>
      </w:r>
      <w:r w:rsidR="00204DCC">
        <w:t xml:space="preserve">το εκλογικό </w:t>
      </w:r>
      <w:r w:rsidR="008F4196">
        <w:t>τμήμα διατίθενται από την</w:t>
      </w:r>
      <w:r w:rsidR="00970C8C">
        <w:t xml:space="preserve"> </w:t>
      </w:r>
      <w:r w:rsidR="00204DCC">
        <w:t>ΕΕ</w:t>
      </w:r>
      <w:r w:rsidR="008F4196">
        <w:t xml:space="preserve"> στους εκλογείς και λευκά</w:t>
      </w:r>
      <w:r w:rsidR="00204DCC">
        <w:t xml:space="preserve"> </w:t>
      </w:r>
      <w:r w:rsidR="008F4196">
        <w:t>ψηφοδέλτια, τα οποία κατασκευάζονται από το ίδιο</w:t>
      </w:r>
      <w:r w:rsidR="00204DCC">
        <w:t xml:space="preserve"> </w:t>
      </w:r>
      <w:r w:rsidR="008F4196">
        <w:t>λευκό χαρτί και έχουν τις ίδιες διαστάσεις με τα λοιπά</w:t>
      </w:r>
      <w:r w:rsidR="00204DCC">
        <w:t xml:space="preserve"> </w:t>
      </w:r>
      <w:r w:rsidR="008F4196">
        <w:t>ψηφοδέλτια</w:t>
      </w:r>
      <w:r w:rsidR="00204DCC">
        <w:t xml:space="preserve"> </w:t>
      </w:r>
    </w:p>
    <w:p w:rsidR="006F23B0" w:rsidRPr="00276284" w:rsidRDefault="00A97F2C" w:rsidP="00970C8C">
      <w:pPr>
        <w:spacing w:after="120"/>
        <w:jc w:val="both"/>
      </w:pPr>
      <w:r>
        <w:t>3.</w:t>
      </w:r>
      <w:r w:rsidR="008F4196">
        <w:t xml:space="preserve"> Για την εκλογή χρησιμοποιούνται ομοιόμορφοι</w:t>
      </w:r>
      <w:r w:rsidR="0013459A">
        <w:t xml:space="preserve"> </w:t>
      </w:r>
      <w:r w:rsidR="008F4196">
        <w:t xml:space="preserve">εκλογικοί φάκελοι από αδιαφανές χαρτί. </w:t>
      </w:r>
    </w:p>
    <w:p w:rsidR="002249F1" w:rsidRPr="00BA3C61" w:rsidRDefault="002249F1" w:rsidP="00BA3C61">
      <w:pPr>
        <w:spacing w:after="120"/>
        <w:jc w:val="both"/>
      </w:pPr>
    </w:p>
    <w:p w:rsidR="009A4FD2" w:rsidRPr="00276284" w:rsidRDefault="00A97F2C" w:rsidP="00A97F2C">
      <w:pPr>
        <w:spacing w:after="120"/>
        <w:jc w:val="center"/>
        <w:rPr>
          <w:b/>
        </w:rPr>
      </w:pPr>
      <w:r>
        <w:rPr>
          <w:b/>
        </w:rPr>
        <w:t xml:space="preserve">Άρθρο </w:t>
      </w:r>
      <w:r w:rsidR="009A4FD2">
        <w:rPr>
          <w:b/>
        </w:rPr>
        <w:t xml:space="preserve">6. </w:t>
      </w:r>
      <w:r>
        <w:rPr>
          <w:b/>
        </w:rPr>
        <w:br/>
      </w:r>
      <w:r w:rsidR="009A4FD2" w:rsidRPr="009A4FD2">
        <w:rPr>
          <w:b/>
        </w:rPr>
        <w:t>Ψηφοφορία - Αντιπρόσωποι</w:t>
      </w:r>
    </w:p>
    <w:p w:rsidR="00950B80" w:rsidRDefault="00A97F2C" w:rsidP="009A4FD2">
      <w:pPr>
        <w:spacing w:after="120"/>
        <w:jc w:val="both"/>
      </w:pPr>
      <w:r>
        <w:t>1.</w:t>
      </w:r>
      <w:r w:rsidR="009A4FD2">
        <w:t xml:space="preserve"> Η ψη</w:t>
      </w:r>
      <w:r w:rsidR="00970C8C">
        <w:t xml:space="preserve">φοφορία διεξάγεται ενώπιον της </w:t>
      </w:r>
      <w:r w:rsidR="009A4FD2">
        <w:t xml:space="preserve">ΕΕ. </w:t>
      </w:r>
      <w:r w:rsidR="009A4FD2" w:rsidRPr="00031D12">
        <w:t>Πριν από την έναρξη</w:t>
      </w:r>
      <w:r w:rsidR="00950B80" w:rsidRPr="00031D12">
        <w:t xml:space="preserve"> </w:t>
      </w:r>
      <w:r w:rsidR="009A4FD2" w:rsidRPr="00031D12">
        <w:t xml:space="preserve">της ψηφοφορίας, η </w:t>
      </w:r>
      <w:r w:rsidR="00950B80" w:rsidRPr="00031D12">
        <w:t>ΕΕ</w:t>
      </w:r>
      <w:r w:rsidR="009A4FD2" w:rsidRPr="00031D12">
        <w:t xml:space="preserve"> ελέγχει </w:t>
      </w:r>
      <w:r w:rsidR="00FF00FB" w:rsidRPr="00031D12">
        <w:t xml:space="preserve">ότι </w:t>
      </w:r>
      <w:r w:rsidR="00970C8C" w:rsidRPr="00031D12">
        <w:t>η</w:t>
      </w:r>
      <w:r w:rsidR="00950B80" w:rsidRPr="00031D12">
        <w:t xml:space="preserve"> </w:t>
      </w:r>
      <w:r w:rsidR="009A4FD2" w:rsidRPr="00031D12">
        <w:t>κάλπ</w:t>
      </w:r>
      <w:r w:rsidR="00970C8C" w:rsidRPr="00031D12">
        <w:t xml:space="preserve">η </w:t>
      </w:r>
      <w:r w:rsidR="009A4FD2" w:rsidRPr="00031D12">
        <w:t xml:space="preserve"> είναι κεν</w:t>
      </w:r>
      <w:r w:rsidR="00970C8C" w:rsidRPr="00031D12">
        <w:t xml:space="preserve">ή </w:t>
      </w:r>
      <w:r w:rsidR="009A4FD2" w:rsidRPr="00031D12">
        <w:t>και τ</w:t>
      </w:r>
      <w:r w:rsidR="00970C8C" w:rsidRPr="00031D12">
        <w:t xml:space="preserve">ην </w:t>
      </w:r>
      <w:r w:rsidR="009A4FD2" w:rsidRPr="00031D12">
        <w:t>σφραγίζει</w:t>
      </w:r>
      <w:r w:rsidR="00031D12" w:rsidRPr="00031D12">
        <w:t>.</w:t>
      </w:r>
      <w:r w:rsidR="009A4FD2">
        <w:t xml:space="preserve"> </w:t>
      </w:r>
    </w:p>
    <w:p w:rsidR="00C6052F" w:rsidRDefault="002929FC" w:rsidP="009A4FD2">
      <w:pPr>
        <w:spacing w:after="120"/>
        <w:jc w:val="both"/>
      </w:pPr>
      <w:r>
        <w:t>2.</w:t>
      </w:r>
      <w:r w:rsidR="00950B80">
        <w:t xml:space="preserve"> </w:t>
      </w:r>
      <w:r w:rsidR="009A4FD2">
        <w:t>Οι</w:t>
      </w:r>
      <w:r w:rsidR="00950B80">
        <w:t xml:space="preserve"> </w:t>
      </w:r>
      <w:r w:rsidR="009A4FD2">
        <w:t xml:space="preserve">εκλογείς προσέρχονται στο </w:t>
      </w:r>
      <w:r w:rsidR="00950B80">
        <w:t xml:space="preserve">εκλογικό τμήμα, </w:t>
      </w:r>
      <w:r w:rsidR="009A4FD2">
        <w:t xml:space="preserve">και παρουσιάζονται στην </w:t>
      </w:r>
      <w:r w:rsidR="00950B80">
        <w:t>ΕΕ</w:t>
      </w:r>
      <w:r w:rsidR="009A4FD2">
        <w:t>, η οποία</w:t>
      </w:r>
      <w:r w:rsidR="00950B80">
        <w:t xml:space="preserve"> </w:t>
      </w:r>
      <w:r w:rsidR="00FF00FB">
        <w:t>αναγνωρίζει την ταυτότητ</w:t>
      </w:r>
      <w:r w:rsidR="00031D12">
        <w:t>ά</w:t>
      </w:r>
      <w:r w:rsidR="00FF00FB">
        <w:t xml:space="preserve"> τους, </w:t>
      </w:r>
      <w:r w:rsidR="009A4FD2">
        <w:t xml:space="preserve">επαληθεύει την εγγραφή τους στον </w:t>
      </w:r>
      <w:r w:rsidR="00950B80">
        <w:t xml:space="preserve">οικείο </w:t>
      </w:r>
      <w:r w:rsidR="009A4FD2">
        <w:t>εκλογικό κατάλογο</w:t>
      </w:r>
      <w:r w:rsidR="00FF00FB">
        <w:t xml:space="preserve"> και σημειώνει το ονοματεπώνυμό τους στον οικείο κατάλογο ψηφισάντων, δίπλα από το οποίο ο εκλογέας θέτει την υπογραφή του</w:t>
      </w:r>
      <w:r w:rsidR="009A4FD2">
        <w:t>. Η αναγνώριση των</w:t>
      </w:r>
      <w:r w:rsidR="00950B80">
        <w:t xml:space="preserve"> </w:t>
      </w:r>
      <w:r w:rsidR="009A4FD2">
        <w:t>εκλογέων, σύμφωνα με το προηγούμενο εδάφιο, γίνεται</w:t>
      </w:r>
      <w:r w:rsidR="00950B80">
        <w:t xml:space="preserve"> </w:t>
      </w:r>
      <w:r w:rsidR="009A4FD2">
        <w:t>με βάση το δελτίο της αστυνομικής ταυτότητας ή άλλο</w:t>
      </w:r>
      <w:r w:rsidR="00950B80">
        <w:t xml:space="preserve"> </w:t>
      </w:r>
      <w:r w:rsidR="009A4FD2">
        <w:t>δημόσιο έγγραφο από το οποίο προκύπτει η ταυτότητ</w:t>
      </w:r>
      <w:r w:rsidR="00031D12">
        <w:t>ά</w:t>
      </w:r>
      <w:r w:rsidR="00950B80">
        <w:t xml:space="preserve"> </w:t>
      </w:r>
      <w:r w:rsidR="009A4FD2">
        <w:t xml:space="preserve">τους, το οποίο οφείλουν να προσκομίζουν στην </w:t>
      </w:r>
      <w:r w:rsidR="00950B80">
        <w:t>ΕΕ</w:t>
      </w:r>
      <w:r w:rsidR="009A4FD2">
        <w:t xml:space="preserve">. </w:t>
      </w:r>
    </w:p>
    <w:p w:rsidR="009A4FD2" w:rsidRDefault="002929FC" w:rsidP="009A4FD2">
      <w:pPr>
        <w:spacing w:after="120"/>
        <w:jc w:val="both"/>
      </w:pPr>
      <w:r>
        <w:t>3.</w:t>
      </w:r>
      <w:r w:rsidR="00C6052F">
        <w:t xml:space="preserve"> </w:t>
      </w:r>
      <w:r w:rsidR="009A4FD2">
        <w:t xml:space="preserve">Η </w:t>
      </w:r>
      <w:r w:rsidR="00950B80">
        <w:t>Ε</w:t>
      </w:r>
      <w:r w:rsidR="009A4FD2">
        <w:t>πιτροπή παραδίδει στον</w:t>
      </w:r>
      <w:r w:rsidR="00950B80">
        <w:t xml:space="preserve"> </w:t>
      </w:r>
      <w:r w:rsidR="009A4FD2">
        <w:t>εκλογέα τ</w:t>
      </w:r>
      <w:r w:rsidR="00970C8C">
        <w:t>ο ψηφοδέλτιο</w:t>
      </w:r>
      <w:r w:rsidR="009A4FD2">
        <w:t xml:space="preserve"> </w:t>
      </w:r>
      <w:r w:rsidR="00950B80">
        <w:t xml:space="preserve">για την εκλογή του </w:t>
      </w:r>
      <w:r w:rsidR="00970C8C" w:rsidRPr="00F71000">
        <w:t>εκπροσώπου</w:t>
      </w:r>
      <w:r w:rsidR="00970C8C">
        <w:t xml:space="preserve"> των μελών</w:t>
      </w:r>
      <w:r w:rsidR="00970C8C" w:rsidRPr="00F71000">
        <w:t xml:space="preserve"> του Εργαστηριακού Διδακτικού Προσωπικού (Ε.ΔΙ.Π.) </w:t>
      </w:r>
      <w:r w:rsidR="00970C8C" w:rsidRPr="00970C8C">
        <w:t xml:space="preserve">με </w:t>
      </w:r>
      <w:r w:rsidR="00970C8C" w:rsidRPr="00F71000">
        <w:t>τον αναπληρωτή του στη Σύγκλητο του ΤΕΙ Ηπείρου</w:t>
      </w:r>
      <w:r w:rsidR="00970C8C">
        <w:t xml:space="preserve"> </w:t>
      </w:r>
      <w:r w:rsidR="009A4FD2">
        <w:t>(ενιαίο ψηφοδέλτιο υποψηφίων</w:t>
      </w:r>
      <w:r w:rsidR="00950B80">
        <w:t xml:space="preserve"> κ</w:t>
      </w:r>
      <w:r w:rsidR="009A4FD2">
        <w:t>αι λευκό ψηφοδέλτιο) μαζί με τον εκλογικό φάκελο, ο</w:t>
      </w:r>
      <w:r w:rsidR="00950B80">
        <w:t xml:space="preserve"> </w:t>
      </w:r>
      <w:r w:rsidR="009A4FD2">
        <w:t>οποίος σφρ</w:t>
      </w:r>
      <w:r w:rsidR="00B6353B">
        <w:t>αγίζεται και μονογράφεται από τη</w:t>
      </w:r>
      <w:r w:rsidR="009A4FD2">
        <w:t xml:space="preserve">ν </w:t>
      </w:r>
      <w:r w:rsidR="00B6353B">
        <w:t xml:space="preserve">Πρόεδρο της </w:t>
      </w:r>
      <w:r w:rsidR="00950B80">
        <w:t>ΕΕ</w:t>
      </w:r>
      <w:r w:rsidR="009A4FD2">
        <w:t xml:space="preserve"> κατά το χρόνο που παραδίδεται στον εκλογέα.</w:t>
      </w:r>
      <w:r w:rsidR="00950B80">
        <w:t xml:space="preserve"> </w:t>
      </w:r>
      <w:r w:rsidR="009A4FD2">
        <w:t xml:space="preserve">Οι εκλογείς αποσύρονται </w:t>
      </w:r>
      <w:r>
        <w:t>σε ιδιαίτερο χώρο που διαφυλάσσει τη μυστικότητα της ψηφοφορίας και έχει διαμορφωθεί κατάλληλα γ</w:t>
      </w:r>
      <w:r w:rsidR="00B6353B">
        <w:t xml:space="preserve">ια το σκοπό αυτό με ευθύνη της </w:t>
      </w:r>
      <w:r>
        <w:t xml:space="preserve">ΕΕ </w:t>
      </w:r>
      <w:r w:rsidR="009A4FD2">
        <w:t>και ψηφίζουν, θέτοντας ένα</w:t>
      </w:r>
      <w:r w:rsidR="00950B80">
        <w:t xml:space="preserve"> </w:t>
      </w:r>
      <w:r w:rsidR="008A2B18">
        <w:t xml:space="preserve">μόνο </w:t>
      </w:r>
      <w:r w:rsidR="009A4FD2">
        <w:t>σταυρό προτίμησης δίπλα από το ονοματεπώνυμο του</w:t>
      </w:r>
      <w:r w:rsidR="00950B80">
        <w:t xml:space="preserve"> </w:t>
      </w:r>
      <w:r w:rsidR="009A4FD2">
        <w:t xml:space="preserve">υποψηφίου </w:t>
      </w:r>
      <w:r w:rsidR="00950B80">
        <w:t xml:space="preserve">για τη θέση του </w:t>
      </w:r>
      <w:r w:rsidR="00B6353B" w:rsidRPr="00F71000">
        <w:t>εκπροσώπου</w:t>
      </w:r>
      <w:r w:rsidR="00B6353B">
        <w:t xml:space="preserve"> </w:t>
      </w:r>
      <w:r>
        <w:t>της επιλογής τους</w:t>
      </w:r>
      <w:r w:rsidR="009A4FD2">
        <w:t>. Οι εκλογείς κλείνουν</w:t>
      </w:r>
      <w:r w:rsidR="00950B80">
        <w:t xml:space="preserve"> </w:t>
      </w:r>
      <w:r w:rsidR="009A4FD2">
        <w:t>οι ίδιοι τον εκλογικό φάκελο και τον ρίχνουν ιδιοχείρως</w:t>
      </w:r>
      <w:r w:rsidR="00950B80">
        <w:t xml:space="preserve"> </w:t>
      </w:r>
      <w:r w:rsidR="009A4FD2">
        <w:t xml:space="preserve">στην κάλπη, παρουσία </w:t>
      </w:r>
      <w:r w:rsidR="00B6353B">
        <w:t xml:space="preserve">της </w:t>
      </w:r>
      <w:r w:rsidR="00950B80">
        <w:t>Π</w:t>
      </w:r>
      <w:r w:rsidR="009A4FD2">
        <w:t xml:space="preserve">ροέδρου της </w:t>
      </w:r>
      <w:r w:rsidR="00C6052F">
        <w:t>ΕΕ.</w:t>
      </w:r>
    </w:p>
    <w:p w:rsidR="009A4FD2" w:rsidRDefault="002929FC" w:rsidP="009A4FD2">
      <w:pPr>
        <w:spacing w:after="120"/>
        <w:jc w:val="both"/>
      </w:pPr>
      <w:r>
        <w:t>4</w:t>
      </w:r>
      <w:r w:rsidRPr="00031D12">
        <w:t>.</w:t>
      </w:r>
      <w:r w:rsidR="00C6052F" w:rsidRPr="00031D12">
        <w:t xml:space="preserve"> </w:t>
      </w:r>
      <w:r w:rsidR="009A4FD2" w:rsidRPr="00031D12">
        <w:t xml:space="preserve"> Κάθε υποψήφιος μπορεί με γραπτή δήλωσ</w:t>
      </w:r>
      <w:r w:rsidR="00031D12" w:rsidRPr="00031D12">
        <w:t>ή</w:t>
      </w:r>
      <w:r w:rsidR="009A4FD2" w:rsidRPr="00031D12">
        <w:t xml:space="preserve"> του,</w:t>
      </w:r>
      <w:r w:rsidR="00C6052F" w:rsidRPr="00031D12">
        <w:t xml:space="preserve"> </w:t>
      </w:r>
      <w:r w:rsidR="009A4FD2" w:rsidRPr="00031D12">
        <w:t xml:space="preserve">που απευθύνεται </w:t>
      </w:r>
      <w:r w:rsidR="00B6353B" w:rsidRPr="00031D12">
        <w:t xml:space="preserve">στην </w:t>
      </w:r>
      <w:r w:rsidR="00C6052F" w:rsidRPr="00031D12">
        <w:t>ΕΕ</w:t>
      </w:r>
      <w:r w:rsidR="009A4FD2" w:rsidRPr="00031D12">
        <w:t>,</w:t>
      </w:r>
      <w:r w:rsidR="00C6052F" w:rsidRPr="00031D12">
        <w:t xml:space="preserve"> </w:t>
      </w:r>
      <w:r w:rsidR="009A4FD2" w:rsidRPr="00031D12">
        <w:t xml:space="preserve">να ορίσει το αργότερο </w:t>
      </w:r>
      <w:r w:rsidR="00C6052F" w:rsidRPr="00031D12">
        <w:t xml:space="preserve">μέχρι την </w:t>
      </w:r>
      <w:r w:rsidR="00C6052F" w:rsidRPr="00031D12">
        <w:rPr>
          <w:i/>
        </w:rPr>
        <w:t>Δευτέρα 16 Οκτωβρίου 2017</w:t>
      </w:r>
      <w:r w:rsidR="008557B3" w:rsidRPr="00031D12">
        <w:rPr>
          <w:i/>
        </w:rPr>
        <w:t xml:space="preserve"> στις 14:00</w:t>
      </w:r>
      <w:r w:rsidR="009A4FD2" w:rsidRPr="00031D12">
        <w:t xml:space="preserve"> έναν αντιπρόσωπ</w:t>
      </w:r>
      <w:r w:rsidR="00031D12" w:rsidRPr="00031D12">
        <w:t>ό</w:t>
      </w:r>
      <w:r w:rsidR="00B6353B" w:rsidRPr="00031D12">
        <w:t xml:space="preserve"> </w:t>
      </w:r>
      <w:r w:rsidR="009A4FD2" w:rsidRPr="00031D12">
        <w:t>του. Οι υποψήφιοι</w:t>
      </w:r>
      <w:r w:rsidR="00B6353B" w:rsidRPr="00031D12">
        <w:t xml:space="preserve"> και </w:t>
      </w:r>
      <w:r w:rsidR="009A4FD2" w:rsidRPr="00031D12">
        <w:t>οι αντιπρόσωποι</w:t>
      </w:r>
      <w:r w:rsidR="00C6052F" w:rsidRPr="00031D12">
        <w:t xml:space="preserve"> </w:t>
      </w:r>
      <w:r w:rsidR="009A4FD2" w:rsidRPr="00031D12">
        <w:t>των υποψηφίων μπορούν να</w:t>
      </w:r>
      <w:r w:rsidR="00C6052F" w:rsidRPr="00031D12">
        <w:t xml:space="preserve"> </w:t>
      </w:r>
      <w:r w:rsidR="009A4FD2" w:rsidRPr="00031D12">
        <w:t>παρίστανται κα</w:t>
      </w:r>
      <w:r w:rsidR="006A1DA2" w:rsidRPr="00031D12">
        <w:t xml:space="preserve">θ’ όλη τη διάρκεια </w:t>
      </w:r>
      <w:r w:rsidR="009A4FD2" w:rsidRPr="00031D12">
        <w:t>της εκλογικής διαδικασίας, συμπεριλαμβανομένης της ψηφοφορίας, καθώς</w:t>
      </w:r>
      <w:r w:rsidR="00C6052F" w:rsidRPr="00031D12">
        <w:t xml:space="preserve"> </w:t>
      </w:r>
      <w:r w:rsidR="009A4FD2" w:rsidRPr="00031D12">
        <w:t>και στην καταμέτρηση και διαλογή των ψήφων και μέχρι</w:t>
      </w:r>
      <w:r w:rsidR="00C6052F" w:rsidRPr="00031D12">
        <w:t xml:space="preserve"> </w:t>
      </w:r>
      <w:r w:rsidR="009A4FD2" w:rsidRPr="00031D12">
        <w:t>τη σύνταξη του πρακτικού εκλογής. Οι υποψήφιοι</w:t>
      </w:r>
      <w:r w:rsidR="00B6353B" w:rsidRPr="00031D12">
        <w:t xml:space="preserve"> και</w:t>
      </w:r>
      <w:r w:rsidR="009A4FD2" w:rsidRPr="00031D12">
        <w:t xml:space="preserve"> οι</w:t>
      </w:r>
      <w:r w:rsidR="00C6052F" w:rsidRPr="00031D12">
        <w:t xml:space="preserve"> </w:t>
      </w:r>
      <w:r w:rsidR="009A4FD2" w:rsidRPr="00031D12">
        <w:t>αντιπρόσωποι δικαιούνται να</w:t>
      </w:r>
      <w:r w:rsidR="00C6052F" w:rsidRPr="00031D12">
        <w:t xml:space="preserve"> </w:t>
      </w:r>
      <w:r w:rsidR="009A4FD2" w:rsidRPr="00031D12">
        <w:t>υποβάλουν κάθε είδους ενστάσεις.</w:t>
      </w:r>
    </w:p>
    <w:p w:rsidR="00BF11B3" w:rsidRPr="00276284" w:rsidRDefault="006A1DA2" w:rsidP="006A1DA2">
      <w:pPr>
        <w:spacing w:after="120"/>
        <w:jc w:val="center"/>
        <w:rPr>
          <w:b/>
        </w:rPr>
      </w:pPr>
      <w:r>
        <w:rPr>
          <w:b/>
        </w:rPr>
        <w:lastRenderedPageBreak/>
        <w:t xml:space="preserve">Άρθρο </w:t>
      </w:r>
      <w:r w:rsidR="00BF11B3">
        <w:rPr>
          <w:b/>
        </w:rPr>
        <w:t xml:space="preserve">7. </w:t>
      </w:r>
      <w:r>
        <w:rPr>
          <w:b/>
        </w:rPr>
        <w:br/>
      </w:r>
      <w:r w:rsidR="00BF11B3" w:rsidRPr="00BF11B3">
        <w:rPr>
          <w:b/>
        </w:rPr>
        <w:t>Λήξη ψηφοφορίας -</w:t>
      </w:r>
      <w:r w:rsidR="00BF11B3">
        <w:rPr>
          <w:b/>
        </w:rPr>
        <w:t xml:space="preserve"> </w:t>
      </w:r>
      <w:r w:rsidR="00BF11B3" w:rsidRPr="00BF11B3">
        <w:rPr>
          <w:b/>
        </w:rPr>
        <w:t>Καταμ</w:t>
      </w:r>
      <w:r w:rsidR="00A503CA">
        <w:rPr>
          <w:b/>
        </w:rPr>
        <w:t>έτρηση και διαλογή ψήφων</w:t>
      </w:r>
    </w:p>
    <w:p w:rsidR="00876435" w:rsidRDefault="00876435" w:rsidP="00876435">
      <w:pPr>
        <w:spacing w:after="120"/>
        <w:jc w:val="both"/>
      </w:pPr>
      <w:r>
        <w:t xml:space="preserve">1. </w:t>
      </w:r>
      <w:r w:rsidR="00BF11B3">
        <w:t>Όταν παρέλθει ο ορισθείς χρόνος διεξαγωγής της ψηφοφορίας</w:t>
      </w:r>
      <w:r w:rsidR="00C66F65">
        <w:t xml:space="preserve"> ή έχει προσέλθει το σύνολο των εκλεκτόρων προς ψηφοφορία</w:t>
      </w:r>
      <w:r w:rsidR="00BF11B3">
        <w:t xml:space="preserve">, </w:t>
      </w:r>
      <w:r w:rsidR="00C66F65">
        <w:t xml:space="preserve">η Πρόεδρος της </w:t>
      </w:r>
      <w:r w:rsidR="00BF11B3">
        <w:t xml:space="preserve">ΕΕ κηρύσσει τη λήξη της. </w:t>
      </w:r>
      <w:r w:rsidR="00375F78">
        <w:t>Ε</w:t>
      </w:r>
      <w:r>
        <w:t xml:space="preserve">άν </w:t>
      </w:r>
      <w:r w:rsidR="00375F78">
        <w:t xml:space="preserve">για </w:t>
      </w:r>
      <w:r>
        <w:t xml:space="preserve">έκτακτο και σημαντικό λόγο ή </w:t>
      </w:r>
      <w:r w:rsidR="008557B3">
        <w:t xml:space="preserve">για </w:t>
      </w:r>
      <w:r w:rsidR="00375F78">
        <w:t>λόγους ανωτέρας βίας καθυστερήσει η έναρξη ή διακοπεί προσωρι</w:t>
      </w:r>
      <w:r w:rsidR="00C66F65">
        <w:t xml:space="preserve">νά η ψηφοφορία, με απόφαση της </w:t>
      </w:r>
      <w:r w:rsidR="00375F78">
        <w:t>ΕΕ δύναται αυτή να παραταθεί</w:t>
      </w:r>
      <w:r>
        <w:t xml:space="preserve"> για ανάλογο χρόνο και πάντως όχι πέραν των δύο (2) ωρών από τον αρχικά ορισθέντα χρόνο λήξης της.</w:t>
      </w:r>
      <w:r w:rsidR="00375F78">
        <w:t xml:space="preserve"> </w:t>
      </w:r>
    </w:p>
    <w:p w:rsidR="00BF11B3" w:rsidRDefault="00876435" w:rsidP="00763BDE">
      <w:pPr>
        <w:jc w:val="both"/>
      </w:pPr>
      <w:r>
        <w:t xml:space="preserve">2. Με τη λήξη της ψηφοφορίας, </w:t>
      </w:r>
      <w:r w:rsidR="00BF11B3">
        <w:t xml:space="preserve">οι πόρτες </w:t>
      </w:r>
      <w:r>
        <w:t xml:space="preserve">του εκλογικού τμήματος </w:t>
      </w:r>
      <w:r w:rsidR="00C66F65">
        <w:t xml:space="preserve">κλείνουν,  </w:t>
      </w:r>
      <w:r w:rsidR="00BF11B3">
        <w:t>αποσφραγίζ</w:t>
      </w:r>
      <w:r w:rsidR="00C66F65">
        <w:t xml:space="preserve">εται η κάλπη </w:t>
      </w:r>
      <w:r w:rsidR="00BF11B3">
        <w:t>και καταμετρώνται και αριθμούνται οι φάκελοι</w:t>
      </w:r>
      <w:r w:rsidR="0086530E">
        <w:t>, με τη χρήση διαδοχικών ακέραιων αριθμών</w:t>
      </w:r>
      <w:r w:rsidR="00C66F65">
        <w:t>.</w:t>
      </w:r>
      <w:r w:rsidR="001242B1">
        <w:t xml:space="preserve"> </w:t>
      </w:r>
      <w:r w:rsidR="00C66F65">
        <w:t>Α</w:t>
      </w:r>
      <w:r w:rsidR="001242B1">
        <w:t xml:space="preserve">κολούθως </w:t>
      </w:r>
      <w:r w:rsidR="00BF11B3">
        <w:t xml:space="preserve">ανοίγονται οι φάκελοι και αριθμούνται τα ψηφοδέλτια με τη χρήση διαδοχικών ακέραιων αριθμών, </w:t>
      </w:r>
      <w:r w:rsidR="00495742">
        <w:t xml:space="preserve">μονογράφονται από την Πρόεδρο της </w:t>
      </w:r>
      <w:r>
        <w:t xml:space="preserve">ΕΕ, </w:t>
      </w:r>
      <w:r w:rsidR="00BF11B3">
        <w:t>ελέγχεται η εγκυρότητ</w:t>
      </w:r>
      <w:r w:rsidR="00031D12">
        <w:t>ά</w:t>
      </w:r>
      <w:r w:rsidR="00BF11B3">
        <w:t xml:space="preserve"> </w:t>
      </w:r>
      <w:r>
        <w:t>τους</w:t>
      </w:r>
      <w:r w:rsidR="008A5D77">
        <w:t xml:space="preserve"> και η Επιτροπή προχωρεί στη διαλογή των ψήφων</w:t>
      </w:r>
      <w:r>
        <w:t xml:space="preserve">, σημειώνοντας τον αριθμό του ψηφοδελτίου στο πρακτικό </w:t>
      </w:r>
      <w:r w:rsidR="001975A7">
        <w:t xml:space="preserve">καταμέτρησης </w:t>
      </w:r>
      <w:r>
        <w:t>ψηφο</w:t>
      </w:r>
      <w:r w:rsidR="001975A7">
        <w:t>δελτίων</w:t>
      </w:r>
      <w:r w:rsidR="00495742">
        <w:t xml:space="preserve">. </w:t>
      </w:r>
    </w:p>
    <w:p w:rsidR="00BF11B3" w:rsidRDefault="00763BDE" w:rsidP="00BF11B3">
      <w:pPr>
        <w:spacing w:after="120"/>
        <w:jc w:val="both"/>
      </w:pPr>
      <w:r>
        <w:t>3.</w:t>
      </w:r>
      <w:r w:rsidR="00BF11B3">
        <w:t xml:space="preserve"> Αν κατά το άνοιγμα της κάλπης και την καταμέτρηση των σφραγισμένων φακέλων που βρίσκονται σε αυτήν προκύψει διαφορά μεταξύ του αριθμού των φακέλων και του αριθμού των ψηφισάντων, επαναλαμβάνεται η </w:t>
      </w:r>
      <w:r w:rsidR="0086530E">
        <w:t>καταμέτρηση</w:t>
      </w:r>
      <w:r w:rsidR="00BF11B3">
        <w:t>. Οι φάκελοι που δεν φέρουν σφραγίδα και μονογραφή τ</w:t>
      </w:r>
      <w:r w:rsidR="00495742">
        <w:t>ης</w:t>
      </w:r>
      <w:r w:rsidR="00BF11B3">
        <w:t xml:space="preserve"> </w:t>
      </w:r>
      <w:r w:rsidR="0086530E">
        <w:t>Π</w:t>
      </w:r>
      <w:r w:rsidR="00495742">
        <w:t xml:space="preserve">ροέδρου της </w:t>
      </w:r>
      <w:r w:rsidR="00BF11B3">
        <w:t xml:space="preserve">ΕΕ αφαιρούνται. Αν ο αριθμός των σφραγισμένων και μονογεγραμμένων φακέλων είναι μεγαλύτερος από τον αριθμό των ψηφισάντων, τοποθετούνται πάλι στην κάλπη όλοι οι φάκελοι </w:t>
      </w:r>
      <w:r w:rsidR="0086530E">
        <w:t>που εξήχθησαν από αυτήν</w:t>
      </w:r>
      <w:r w:rsidR="00BF11B3">
        <w:t xml:space="preserve"> και αφαιρούνται τυχαία τόσοι φάκελοι όσοι είναι και οι φάκελοι που πλεονάζουν.</w:t>
      </w:r>
      <w:r w:rsidR="0086530E">
        <w:t xml:space="preserve"> Ακολουθεί η αρίθμηση των φακέλων και η συνέχεια της διαδικασίας, όπως περιγράφεται στην προηγούμενη παράγραφο. </w:t>
      </w:r>
    </w:p>
    <w:p w:rsidR="001975A7" w:rsidRDefault="001975A7" w:rsidP="001975A7">
      <w:pPr>
        <w:spacing w:after="120"/>
        <w:jc w:val="both"/>
      </w:pPr>
      <w:r>
        <w:t>4. Μετά το πέρας της καταμέτρησης και διαλογής των ψήφων</w:t>
      </w:r>
      <w:r w:rsidR="00495742">
        <w:t xml:space="preserve">, η </w:t>
      </w:r>
      <w:r>
        <w:t>ΕΕ συντάσσει πρακτικό καταμέτρησης ψηφοδελτίων, αντίγραφο του οποίου παραδίδεται στους υποψηφίους, τους αντιπροσώπους εφόσον το ζητήσουν, ακόμη και πριν από τη σύνταξη του πρακτικού εκλογής.</w:t>
      </w:r>
      <w:r w:rsidRPr="00B22879">
        <w:t xml:space="preserve"> </w:t>
      </w:r>
      <w:r>
        <w:t>Στο πρακτικό καταμέτρησης ψηφοδελτίων ανά κάλπη αναγράφονται:</w:t>
      </w:r>
    </w:p>
    <w:p w:rsidR="001975A7" w:rsidRDefault="001975A7" w:rsidP="001975A7">
      <w:pPr>
        <w:spacing w:after="120"/>
        <w:jc w:val="both"/>
      </w:pPr>
      <w:r>
        <w:t xml:space="preserve">α) </w:t>
      </w:r>
      <w:r w:rsidRPr="00FE166A">
        <w:t>η εκλογή για την οποία πρ</w:t>
      </w:r>
      <w:r w:rsidR="00495742" w:rsidRPr="00FE166A">
        <w:t>οοριζόταν η συγκεκριμένη κάλπη</w:t>
      </w:r>
      <w:r w:rsidRPr="00FE166A">
        <w:t>, β) η ομάδα εκλεκτόρων που ψήφισαν στη συγκεκριμένη κάλπη,</w:t>
      </w:r>
      <w:r>
        <w:t xml:space="preserve"> γ) ο αριθμός των εγγεγραμμένων στον οικείο  εκλογικό κατάλογο εκλογέων, δ) ο αριθμός των ψηφισάντων εκλογέων, ε) το πλήθος και οι αριθμοί των λευκών και των άκυρων ψηφοδελτίων, στ) ο αριθμός των έγκυρων ψηφοδελτίων, ζ) το πλήθος και οι αριθμοί των έγκυρων ψηφοδελτίων ανά υποψήφιο, η) ο αριθμός των πλεοναζόντων φακέλων που αφαιρέθηκαν τυχαία και το περιεχόμενο των ψηφοδελτίων που περιέχονται σε αυτούς, και θ) οι τυχόν ενστάσεις επί της καταμέτρησης και της διαλογής των ψηφοδελτίων της συγκεκριμένης κάλπης και οι αποφάσεις της ΕΕ επί αυτών.</w:t>
      </w:r>
    </w:p>
    <w:p w:rsidR="001975A7" w:rsidRDefault="001975A7" w:rsidP="00BF11B3">
      <w:pPr>
        <w:spacing w:after="120"/>
        <w:jc w:val="both"/>
      </w:pPr>
    </w:p>
    <w:p w:rsidR="001975A7" w:rsidRPr="00276284" w:rsidRDefault="001975A7" w:rsidP="001975A7">
      <w:pPr>
        <w:spacing w:after="120"/>
        <w:jc w:val="center"/>
        <w:rPr>
          <w:b/>
        </w:rPr>
      </w:pPr>
      <w:r>
        <w:rPr>
          <w:b/>
        </w:rPr>
        <w:t xml:space="preserve">Άρθρο 8. </w:t>
      </w:r>
      <w:r>
        <w:rPr>
          <w:b/>
        </w:rPr>
        <w:br/>
      </w:r>
      <w:r w:rsidRPr="00BF11B3">
        <w:rPr>
          <w:b/>
        </w:rPr>
        <w:t>Ακυρότητες ψηφοδελτίων</w:t>
      </w:r>
    </w:p>
    <w:p w:rsidR="008A37FB" w:rsidRDefault="00763BDE" w:rsidP="008A37FB">
      <w:pPr>
        <w:spacing w:after="120"/>
        <w:jc w:val="both"/>
      </w:pPr>
      <w:r>
        <w:t>Τ</w:t>
      </w:r>
      <w:r w:rsidR="008A37FB">
        <w:t xml:space="preserve">ο ψηφοδέλτιο είναι άκυρο κατόπιν απόφασης </w:t>
      </w:r>
      <w:r w:rsidR="005B1FA5">
        <w:t xml:space="preserve">της </w:t>
      </w:r>
      <w:r w:rsidR="008A37FB">
        <w:t>ΕΕ στις ακόλουθες περιπτώσεις:</w:t>
      </w:r>
    </w:p>
    <w:p w:rsidR="008A37FB" w:rsidRDefault="00763BDE" w:rsidP="00763BDE">
      <w:pPr>
        <w:spacing w:after="120"/>
        <w:jc w:val="both"/>
      </w:pPr>
      <w:r>
        <w:t>α</w:t>
      </w:r>
      <w:r w:rsidR="008A37FB">
        <w:t>) Αν έχει σχήμα, διαστάσεις ή μορφή που διαφέρουν, κατά τρόπο εμφανή, από αυτά που ορίζονται ανωτέρω.</w:t>
      </w:r>
    </w:p>
    <w:p w:rsidR="008A37FB" w:rsidRDefault="00763BDE" w:rsidP="00763BDE">
      <w:pPr>
        <w:spacing w:after="120"/>
        <w:jc w:val="both"/>
      </w:pPr>
      <w:r>
        <w:t>β</w:t>
      </w:r>
      <w:r w:rsidR="008A37FB">
        <w:t>) Αν δεν είναι έντυπο, καθώς και αν έχει τυπωθεί σε χαρτί ή με μελάνι που το χρώμα του διαφέρει κατά τρόπο εμφανή από αυτά που ορίζονται ανωτέρω.</w:t>
      </w:r>
    </w:p>
    <w:p w:rsidR="008A37FB" w:rsidRDefault="00763BDE" w:rsidP="00763BDE">
      <w:pPr>
        <w:spacing w:after="120"/>
        <w:jc w:val="both"/>
      </w:pPr>
      <w:r>
        <w:t>γ</w:t>
      </w:r>
      <w:r w:rsidR="008A37FB">
        <w:t xml:space="preserve">) Αν φέρει σε οποιαδήποτε πλευρά του διαγραφές, εγγραφές, λέξεις, φράσεις, υπογραμμίσεις, στίγματα, ξύσματα, διορθώσεις ή άλλα σημεία που καθιστούν αμφίβολο το περιεχόμενο του ή </w:t>
      </w:r>
      <w:r w:rsidR="008A37FB">
        <w:lastRenderedPageBreak/>
        <w:t>αποτελούν διακριτικά γνωρίσματα που παραβιάζουν με τρόπο προφανή το απόρρητο της ψηφοφορίας.</w:t>
      </w:r>
    </w:p>
    <w:p w:rsidR="008A37FB" w:rsidRDefault="00763BDE" w:rsidP="00763BDE">
      <w:pPr>
        <w:spacing w:after="120"/>
        <w:jc w:val="both"/>
      </w:pPr>
      <w:r>
        <w:t>δ</w:t>
      </w:r>
      <w:r w:rsidR="008A37FB">
        <w:t>) Αν φέρει περισσότερους του ενός σταυρούς προτίμησης.</w:t>
      </w:r>
    </w:p>
    <w:p w:rsidR="008A37FB" w:rsidRDefault="00763BDE" w:rsidP="00763BDE">
      <w:pPr>
        <w:spacing w:after="120"/>
        <w:jc w:val="both"/>
      </w:pPr>
      <w:r>
        <w:t>ε</w:t>
      </w:r>
      <w:r w:rsidR="008A37FB">
        <w:t>) Αν βρεθεί στον ίδιο φάκελο μαζί με ένα ή περισσότερα άλλα έγκυρα ή άκυρα ή λευκά ψηφοδέλτια ή μαζί με οποιοδήποτε άλλο υλικό, καθώς και αν βρεθεί σε διαφορετικό φάκελο από αυτούς που χρησιμοποιήθηκαν κατά την ψηφοφορία. Αν υπάρχουν σημειωμένα στο φάκελο στίγματα, σημεία ή λέξεις, το ψηφοδέλτιο που περιέχεται σ</w:t>
      </w:r>
      <w:r>
        <w:t>ε</w:t>
      </w:r>
      <w:r w:rsidR="008A37FB">
        <w:t xml:space="preserve"> αυτόν είναι άκυρο, εφόσον κριθεί ότι τα παραπάνω συνιστούν διακριτικά γνωρίσματα που παραβιάζουν προδήλως το απόρρητο της ψηφοφορίας.</w:t>
      </w:r>
    </w:p>
    <w:p w:rsidR="00E6108D" w:rsidRDefault="00E6108D" w:rsidP="00763BDE">
      <w:pPr>
        <w:spacing w:after="120"/>
        <w:jc w:val="both"/>
      </w:pPr>
    </w:p>
    <w:p w:rsidR="001975A7" w:rsidRPr="00276284" w:rsidRDefault="001975A7" w:rsidP="001975A7">
      <w:pPr>
        <w:spacing w:after="120"/>
        <w:jc w:val="center"/>
        <w:rPr>
          <w:b/>
        </w:rPr>
      </w:pPr>
      <w:r>
        <w:rPr>
          <w:b/>
        </w:rPr>
        <w:t xml:space="preserve">Άρθρο </w:t>
      </w:r>
      <w:r w:rsidR="00BC3259">
        <w:rPr>
          <w:b/>
        </w:rPr>
        <w:t>9</w:t>
      </w:r>
      <w:r>
        <w:rPr>
          <w:b/>
        </w:rPr>
        <w:t xml:space="preserve">. </w:t>
      </w:r>
      <w:r>
        <w:rPr>
          <w:b/>
        </w:rPr>
        <w:br/>
        <w:t>Ενστάσεις</w:t>
      </w:r>
    </w:p>
    <w:p w:rsidR="001975A7" w:rsidRDefault="00BC3259" w:rsidP="00BC3259">
      <w:pPr>
        <w:spacing w:after="120"/>
        <w:jc w:val="both"/>
      </w:pPr>
      <w:r w:rsidRPr="00BC3259">
        <w:t xml:space="preserve">1. Ενστάσεις κατά του κύρους των εκλογών μπορεί </w:t>
      </w:r>
      <w:r>
        <w:t>να υποβάλει: α) κάθε εκλογέας εγγεγραμμένος στο</w:t>
      </w:r>
      <w:r w:rsidR="005B1FA5">
        <w:t>ν</w:t>
      </w:r>
      <w:r>
        <w:t xml:space="preserve"> </w:t>
      </w:r>
      <w:r w:rsidR="005B1FA5" w:rsidRPr="00FE166A">
        <w:t>συγκεκριμένο</w:t>
      </w:r>
      <w:r w:rsidR="005B1FA5">
        <w:t xml:space="preserve"> </w:t>
      </w:r>
      <w:r>
        <w:t>εκλογικ</w:t>
      </w:r>
      <w:r w:rsidR="005B1FA5">
        <w:t xml:space="preserve">ό κατάλογο </w:t>
      </w:r>
      <w:r>
        <w:t xml:space="preserve">του Ιδρύματος, και β) </w:t>
      </w:r>
      <w:r w:rsidR="005B1FA5">
        <w:t xml:space="preserve">κάθε υποψήφιος κατά την εκλογή ή </w:t>
      </w:r>
      <w:r>
        <w:t>ο αντιπρόσωπ</w:t>
      </w:r>
      <w:r w:rsidR="00FE166A">
        <w:t>ό</w:t>
      </w:r>
      <w:r>
        <w:t>ς</w:t>
      </w:r>
      <w:r w:rsidR="005B1FA5">
        <w:t xml:space="preserve"> του</w:t>
      </w:r>
      <w:r>
        <w:t>.</w:t>
      </w:r>
    </w:p>
    <w:p w:rsidR="00BC3259" w:rsidRDefault="00BC3259" w:rsidP="00BC3259">
      <w:pPr>
        <w:spacing w:after="120"/>
        <w:jc w:val="both"/>
      </w:pPr>
      <w:r>
        <w:t>2. Οι ενστάσεις υποβ</w:t>
      </w:r>
      <w:r w:rsidR="005B1FA5">
        <w:t xml:space="preserve">άλλονται εγγράφως, ενώπιον της </w:t>
      </w:r>
      <w:r>
        <w:t>ΕΕ έως τη σύνταξη του πρακτικού εκλογής, χωρίς να διακόπτεται η ψηφοφορία. Επί των ενστάσε</w:t>
      </w:r>
      <w:r w:rsidR="005B1FA5">
        <w:t xml:space="preserve">ων αποφαίνεται αιτιολογημένα η </w:t>
      </w:r>
      <w:r>
        <w:t>ΕΕ.</w:t>
      </w:r>
    </w:p>
    <w:p w:rsidR="00BC3259" w:rsidRDefault="00BC3259" w:rsidP="00BC3259">
      <w:pPr>
        <w:spacing w:after="120"/>
        <w:jc w:val="both"/>
      </w:pPr>
      <w:r>
        <w:t>3. Λόγους ένστασης θεμελιώνουν ιδίως:</w:t>
      </w:r>
    </w:p>
    <w:p w:rsidR="00BC3259" w:rsidRDefault="00BC3259" w:rsidP="00BC3259">
      <w:pPr>
        <w:spacing w:after="120"/>
        <w:jc w:val="both"/>
      </w:pPr>
      <w:r>
        <w:t>α) Η παραβίαση των διατάξεων του νόμου κατά τη διεξαγωγή της ψηφοφορίας ή κατά την εξαγωγή του</w:t>
      </w:r>
      <w:r w:rsidR="00DF5E2A">
        <w:t xml:space="preserve"> </w:t>
      </w:r>
      <w:r>
        <w:t>εκλογικού αποτελέσματος ή κατά την ανακήρυξη των εκλεγέντων υποψηφίων.</w:t>
      </w:r>
    </w:p>
    <w:p w:rsidR="001975A7" w:rsidRDefault="00BC3259" w:rsidP="00BC3259">
      <w:pPr>
        <w:spacing w:after="120"/>
        <w:jc w:val="both"/>
      </w:pPr>
      <w:r>
        <w:t>β) Η ακυρότητα ή η εσφαλμένη καταμέτρηση των ψηφοδελτίων και η εσφαλμένη διαλογή των ψήφων.</w:t>
      </w:r>
    </w:p>
    <w:p w:rsidR="001975A7" w:rsidRDefault="001975A7" w:rsidP="00763BDE">
      <w:pPr>
        <w:spacing w:after="120"/>
        <w:jc w:val="both"/>
      </w:pPr>
    </w:p>
    <w:p w:rsidR="00DF5E2A" w:rsidRPr="00276284" w:rsidRDefault="00DF5E2A" w:rsidP="00DF5E2A">
      <w:pPr>
        <w:spacing w:after="120"/>
        <w:jc w:val="center"/>
        <w:rPr>
          <w:b/>
        </w:rPr>
      </w:pPr>
      <w:r>
        <w:rPr>
          <w:b/>
        </w:rPr>
        <w:t xml:space="preserve">Άρθρο 10. </w:t>
      </w:r>
      <w:r>
        <w:rPr>
          <w:b/>
        </w:rPr>
        <w:br/>
        <w:t>Πρακτικ</w:t>
      </w:r>
      <w:r w:rsidR="002757C4">
        <w:rPr>
          <w:b/>
        </w:rPr>
        <w:t xml:space="preserve">ά </w:t>
      </w:r>
      <w:r>
        <w:rPr>
          <w:b/>
        </w:rPr>
        <w:t>– Πίνακας αποτελεσμάτων</w:t>
      </w:r>
    </w:p>
    <w:p w:rsidR="002757C4" w:rsidRDefault="005B1FA5" w:rsidP="002757C4">
      <w:pPr>
        <w:spacing w:after="120"/>
        <w:jc w:val="both"/>
      </w:pPr>
      <w:r>
        <w:t xml:space="preserve">1. Η </w:t>
      </w:r>
      <w:r w:rsidR="002757C4">
        <w:t>ΕΕ τηρεί πρωτόκολλο ψηφοφορίας, από το οποίο προκύπτει η τήρηση της εκλογικής διαδικασίας από την έναρξη της ψηφοφορίας και μέχρι τη λήξη της, οι τυχόν ενστάσεις επί της διαδικασ</w:t>
      </w:r>
      <w:r w:rsidR="00083B73">
        <w:t xml:space="preserve">ίας αυτής και οι αποφάσεις της </w:t>
      </w:r>
      <w:r w:rsidR="002757C4">
        <w:t>ΕΕ επί των ενστάσεων αυτών.</w:t>
      </w:r>
      <w:r w:rsidR="00AD084B">
        <w:t xml:space="preserve"> Το πρωτόκολλο ψηφοφορίας υπογράφεται από τ</w:t>
      </w:r>
      <w:r w:rsidR="00083B73">
        <w:t xml:space="preserve">ην Πρόεδρο και τα μέλη της </w:t>
      </w:r>
      <w:r w:rsidR="00AD084B">
        <w:t xml:space="preserve">ΕΕ. </w:t>
      </w:r>
    </w:p>
    <w:p w:rsidR="001E13BE" w:rsidRDefault="002757C4" w:rsidP="00DF5E2A">
      <w:pPr>
        <w:spacing w:after="120"/>
        <w:jc w:val="both"/>
      </w:pPr>
      <w:r>
        <w:t xml:space="preserve">2. </w:t>
      </w:r>
      <w:r w:rsidR="00DF5E2A">
        <w:t xml:space="preserve">Για την εκλογή των υποψηφίων, η </w:t>
      </w:r>
      <w:r w:rsidR="001E13BE">
        <w:t>ΕΕ</w:t>
      </w:r>
      <w:r w:rsidR="00DF5E2A">
        <w:t xml:space="preserve"> συντάσσει πρακτικό</w:t>
      </w:r>
      <w:r w:rsidR="001E13BE">
        <w:t xml:space="preserve"> </w:t>
      </w:r>
      <w:r w:rsidR="00DF5E2A">
        <w:t>(πρακτικό εκλογής). Η σύνταξη του πρακτικού εκλογής μπορεί να γίνεται και ηλεκτρονικά. Στο</w:t>
      </w:r>
      <w:r w:rsidR="001E13BE">
        <w:t xml:space="preserve"> </w:t>
      </w:r>
      <w:r w:rsidR="00DF5E2A">
        <w:t xml:space="preserve">πρακτικό </w:t>
      </w:r>
      <w:r w:rsidR="001E13BE">
        <w:t xml:space="preserve">εκλογής </w:t>
      </w:r>
      <w:r w:rsidR="00DF5E2A">
        <w:t xml:space="preserve">εκτός από τα συνήθη στοιχεία περιέχονται </w:t>
      </w:r>
      <w:r w:rsidR="001E13BE">
        <w:t>τα εξής στοιχεία, όπως προκύπτουν από τα αντίστοιχα πρακτικά καταμέτρησης ψηφοδελτίων</w:t>
      </w:r>
      <w:r w:rsidR="00DF5E2A">
        <w:t xml:space="preserve">: </w:t>
      </w:r>
    </w:p>
    <w:p w:rsidR="00083B73" w:rsidRDefault="00DF5E2A" w:rsidP="00083B73">
      <w:pPr>
        <w:spacing w:after="120"/>
        <w:jc w:val="both"/>
      </w:pPr>
      <w:r>
        <w:t xml:space="preserve">α) ο αριθμός των εγγεγραμμένων </w:t>
      </w:r>
      <w:r w:rsidR="001E13BE">
        <w:t>στον οικείο εκλογικό κατάλογο εκλογέων</w:t>
      </w:r>
      <w:r>
        <w:t>, β) ο αριθμός των ψηφισάντων</w:t>
      </w:r>
      <w:r w:rsidR="001E13BE">
        <w:t xml:space="preserve"> εκλογέων</w:t>
      </w:r>
      <w:r>
        <w:t>, γ) ο</w:t>
      </w:r>
      <w:r w:rsidR="001E13BE">
        <w:t xml:space="preserve"> </w:t>
      </w:r>
      <w:r>
        <w:t xml:space="preserve">αριθμός των έγκυρων, άκυρων και λευκών ψηφοδελτίων, δ) </w:t>
      </w:r>
      <w:r w:rsidR="00AD084B">
        <w:t>ο αριθμός των εγκύρων ψήφων που έλαβε κάθε υποψήφιος</w:t>
      </w:r>
      <w:r>
        <w:t>,</w:t>
      </w:r>
      <w:r w:rsidR="00AD084B">
        <w:t xml:space="preserve"> </w:t>
      </w:r>
      <w:r w:rsidR="004721A6">
        <w:t xml:space="preserve">και </w:t>
      </w:r>
      <w:r w:rsidR="00AD084B">
        <w:t xml:space="preserve">ε) </w:t>
      </w:r>
      <w:r>
        <w:t>οι ενστάσεις που υποβλήθηκαν και οι αποφάσεις</w:t>
      </w:r>
      <w:r w:rsidR="00AD084B">
        <w:t xml:space="preserve"> </w:t>
      </w:r>
    </w:p>
    <w:p w:rsidR="00DF5E2A" w:rsidRDefault="00083B73" w:rsidP="00DF5E2A">
      <w:pPr>
        <w:spacing w:after="120"/>
        <w:jc w:val="both"/>
      </w:pPr>
      <w:r>
        <w:t>3</w:t>
      </w:r>
      <w:r w:rsidR="00DF5E2A">
        <w:t xml:space="preserve">. </w:t>
      </w:r>
      <w:r>
        <w:t xml:space="preserve">Ακολούθως, η </w:t>
      </w:r>
      <w:r w:rsidR="00B667AB">
        <w:t xml:space="preserve">ΕΕ </w:t>
      </w:r>
      <w:r w:rsidR="00DF5E2A">
        <w:t>υπογράφει</w:t>
      </w:r>
      <w:r w:rsidR="00B667AB">
        <w:t xml:space="preserve"> </w:t>
      </w:r>
      <w:r w:rsidR="00DF5E2A">
        <w:t xml:space="preserve">το πρακτικό εκλογής, μονογράφει τους εκλογικούς καταλόγους </w:t>
      </w:r>
      <w:r w:rsidR="00A503CA">
        <w:t xml:space="preserve">και τους καταλόγους ψηφισάντων </w:t>
      </w:r>
      <w:r w:rsidR="00DF5E2A">
        <w:t>και μεριμνά για την άμεση ανακοίνωση των</w:t>
      </w:r>
      <w:r w:rsidR="00B667AB">
        <w:t xml:space="preserve"> </w:t>
      </w:r>
      <w:r w:rsidR="00DF5E2A">
        <w:t>αποτελεσμάτων των εκλογών στο</w:t>
      </w:r>
      <w:r w:rsidR="00B667AB">
        <w:t xml:space="preserve">ν Πρύτανη του ΤΕΙ Ηπείρου </w:t>
      </w:r>
      <w:r w:rsidR="00DF5E2A">
        <w:t>και τη γνωστοποίησ</w:t>
      </w:r>
      <w:r w:rsidR="00FE166A">
        <w:t>ή</w:t>
      </w:r>
      <w:r w:rsidR="00DF5E2A">
        <w:t xml:space="preserve"> </w:t>
      </w:r>
      <w:r w:rsidR="00B667AB">
        <w:t xml:space="preserve">τους </w:t>
      </w:r>
      <w:r w:rsidR="00DF5E2A">
        <w:t>στην ακαδημαϊκή κοινότητα με την ανάρτηση σχετικού</w:t>
      </w:r>
      <w:r w:rsidR="00B667AB">
        <w:t xml:space="preserve"> πίνακα αποτελεσμάτων στην κεντρική ιστοσελίδα του Ιδρύματος. </w:t>
      </w:r>
    </w:p>
    <w:p w:rsidR="00DF5E2A" w:rsidRDefault="00FE166A" w:rsidP="00DF5E2A">
      <w:pPr>
        <w:spacing w:after="120"/>
        <w:jc w:val="both"/>
      </w:pPr>
      <w:r>
        <w:t>4</w:t>
      </w:r>
      <w:r w:rsidR="00B667AB">
        <w:t xml:space="preserve">. </w:t>
      </w:r>
      <w:r w:rsidR="00DF5E2A">
        <w:t xml:space="preserve">Το πρακτικό εκλογής, </w:t>
      </w:r>
      <w:r w:rsidR="00B667AB">
        <w:t xml:space="preserve">το πρωτόκολλο ψηφοφορίας, </w:t>
      </w:r>
      <w:r w:rsidR="00DF5E2A">
        <w:t xml:space="preserve">τα πρακτικά καταμέτρησης </w:t>
      </w:r>
      <w:r w:rsidR="00B667AB">
        <w:t xml:space="preserve">ψηφοδελτίων, </w:t>
      </w:r>
      <w:r w:rsidR="00DF5E2A">
        <w:t>τα</w:t>
      </w:r>
      <w:r w:rsidR="00B667AB">
        <w:t xml:space="preserve"> </w:t>
      </w:r>
      <w:r w:rsidR="00DF5E2A">
        <w:t>ψηφοδέλτια με τη σειρά αρίθμησ</w:t>
      </w:r>
      <w:r>
        <w:t>ή</w:t>
      </w:r>
      <w:r w:rsidR="00DF5E2A">
        <w:t xml:space="preserve">ς </w:t>
      </w:r>
      <w:r w:rsidR="00B667AB">
        <w:t>τους</w:t>
      </w:r>
      <w:r w:rsidR="00DF5E2A">
        <w:t>, οι αριθμημένοι</w:t>
      </w:r>
      <w:r w:rsidR="00B667AB">
        <w:t xml:space="preserve"> φάκελοι, </w:t>
      </w:r>
      <w:r w:rsidR="00A503CA">
        <w:t xml:space="preserve">οι </w:t>
      </w:r>
      <w:r w:rsidR="00A503CA" w:rsidRPr="00A503CA">
        <w:t>εκλογικο</w:t>
      </w:r>
      <w:r w:rsidR="00A503CA">
        <w:t>ί</w:t>
      </w:r>
      <w:r w:rsidR="00A503CA" w:rsidRPr="00A503CA">
        <w:t xml:space="preserve"> κατ</w:t>
      </w:r>
      <w:r w:rsidR="00A503CA">
        <w:t xml:space="preserve">άλογοι </w:t>
      </w:r>
      <w:r w:rsidR="00A503CA" w:rsidRPr="00A503CA">
        <w:t xml:space="preserve">και </w:t>
      </w:r>
      <w:r w:rsidR="00A503CA">
        <w:t xml:space="preserve">οι </w:t>
      </w:r>
      <w:r w:rsidR="00A503CA" w:rsidRPr="00A503CA">
        <w:t>κατ</w:t>
      </w:r>
      <w:r w:rsidR="00A503CA">
        <w:t xml:space="preserve">άλογοι </w:t>
      </w:r>
      <w:r w:rsidR="00A503CA" w:rsidRPr="00A503CA">
        <w:t>ψηφισάντων</w:t>
      </w:r>
      <w:r w:rsidR="00A503CA">
        <w:t>,</w:t>
      </w:r>
      <w:r w:rsidR="00A503CA" w:rsidRPr="00A503CA">
        <w:t xml:space="preserve"> </w:t>
      </w:r>
      <w:r w:rsidR="00B667AB">
        <w:t xml:space="preserve">η σφραγίδα </w:t>
      </w:r>
      <w:r w:rsidR="00DF5E2A">
        <w:t>και το λοιπό εκλογικό υλικό φυλάσσονται με ευ</w:t>
      </w:r>
      <w:r w:rsidR="0064597D">
        <w:t xml:space="preserve">θύνη της </w:t>
      </w:r>
      <w:r w:rsidR="00B667AB">
        <w:t>ΕΕ</w:t>
      </w:r>
      <w:r w:rsidR="00DF5E2A">
        <w:t xml:space="preserve">, σε </w:t>
      </w:r>
      <w:r w:rsidR="00DF5E2A">
        <w:lastRenderedPageBreak/>
        <w:t xml:space="preserve">συνεργασία </w:t>
      </w:r>
      <w:r w:rsidR="00B667AB" w:rsidRPr="00B667AB">
        <w:t>με το προσωπικό που υπηρετεί στα Τμήματα: α) Τεχνικών Υπηρεσιών, και β) Βιβλιοθήκης και Κέντρου Πληροφόρησης.</w:t>
      </w:r>
    </w:p>
    <w:p w:rsidR="0084233B" w:rsidRDefault="0084233B" w:rsidP="00DF5E2A">
      <w:pPr>
        <w:spacing w:after="120"/>
        <w:jc w:val="both"/>
      </w:pPr>
    </w:p>
    <w:p w:rsidR="0084233B" w:rsidRPr="00276284" w:rsidRDefault="0084233B" w:rsidP="0084233B">
      <w:pPr>
        <w:spacing w:after="120"/>
        <w:jc w:val="center"/>
        <w:rPr>
          <w:b/>
        </w:rPr>
      </w:pPr>
      <w:r>
        <w:rPr>
          <w:b/>
        </w:rPr>
        <w:t xml:space="preserve">Άρθρο 11. </w:t>
      </w:r>
      <w:r>
        <w:rPr>
          <w:b/>
        </w:rPr>
        <w:br/>
        <w:t>Τελικές διατάξεις</w:t>
      </w:r>
    </w:p>
    <w:p w:rsidR="005E5F04" w:rsidRDefault="0084233B" w:rsidP="00DF5E2A">
      <w:pPr>
        <w:spacing w:after="120"/>
        <w:jc w:val="both"/>
      </w:pPr>
      <w:r>
        <w:t xml:space="preserve">Η παρούσα απόφαση να γνωστοποιηθεί </w:t>
      </w:r>
      <w:r w:rsidR="005E5F04">
        <w:t xml:space="preserve">άμεσα </w:t>
      </w:r>
      <w:r>
        <w:t xml:space="preserve">στο </w:t>
      </w:r>
      <w:r w:rsidR="0064597D" w:rsidRPr="00FE166A">
        <w:t>οικείο</w:t>
      </w:r>
      <w:r>
        <w:t xml:space="preserve"> εκλεκτ</w:t>
      </w:r>
      <w:r w:rsidR="0064597D">
        <w:t xml:space="preserve">ορικό σώμα </w:t>
      </w:r>
      <w:r>
        <w:t>του Ιδρύματος με κάθε πρόσφορο μέσο</w:t>
      </w:r>
      <w:r w:rsidR="005E5F04">
        <w:t xml:space="preserve">, ιδίως δε: α) ηλεκτρονικά μέσω ηλεκτρονικού ταχυδρομείου, β) με ανάρτησή της στην κεντρική ιστοσελίδα του Ιδρύματος, και γ) </w:t>
      </w:r>
      <w:r w:rsidR="005E5F04" w:rsidRPr="00FE166A">
        <w:t>και να τοιχοκολληθεί έξω από το εκλογικό κέντρο πριν την έναρξη της ψηφοφορίας.</w:t>
      </w:r>
      <w:r w:rsidR="005E5F04">
        <w:t xml:space="preserve"> </w:t>
      </w:r>
    </w:p>
    <w:p w:rsidR="005E5F04" w:rsidRDefault="005E5F04" w:rsidP="00DF5E2A">
      <w:pPr>
        <w:spacing w:after="120"/>
        <w:jc w:val="both"/>
      </w:pPr>
    </w:p>
    <w:p w:rsidR="0084233B" w:rsidRDefault="005E5F04" w:rsidP="00DF5E2A">
      <w:pPr>
        <w:spacing w:after="120"/>
        <w:jc w:val="both"/>
      </w:pPr>
      <w:r>
        <w:rPr>
          <w:b/>
        </w:rPr>
        <w:t xml:space="preserve">Άρτα, </w:t>
      </w:r>
      <w:r w:rsidR="0064597D">
        <w:rPr>
          <w:b/>
        </w:rPr>
        <w:t>Παρασκευή</w:t>
      </w:r>
      <w:r>
        <w:rPr>
          <w:b/>
        </w:rPr>
        <w:t xml:space="preserve"> </w:t>
      </w:r>
      <w:r w:rsidR="0064597D">
        <w:rPr>
          <w:b/>
        </w:rPr>
        <w:t>6</w:t>
      </w:r>
      <w:r>
        <w:rPr>
          <w:b/>
        </w:rPr>
        <w:t xml:space="preserve"> Οκτωβρίου 2017 </w:t>
      </w:r>
      <w:r>
        <w:rPr>
          <w:b/>
        </w:rPr>
        <w:tab/>
      </w:r>
      <w:r>
        <w:rPr>
          <w:b/>
        </w:rPr>
        <w:tab/>
      </w:r>
      <w:r>
        <w:rPr>
          <w:b/>
        </w:rPr>
        <w:tab/>
      </w:r>
      <w:r>
        <w:rPr>
          <w:b/>
        </w:rPr>
        <w:tab/>
      </w:r>
      <w:r w:rsidR="00C82205">
        <w:rPr>
          <w:b/>
        </w:rPr>
        <w:t xml:space="preserve">            </w:t>
      </w:r>
      <w:r>
        <w:rPr>
          <w:b/>
        </w:rPr>
        <w:t>Από την  Εφορευτική Επιτροπή</w:t>
      </w:r>
      <w:r>
        <w:t xml:space="preserve">   </w:t>
      </w:r>
      <w:r w:rsidR="0084233B">
        <w:t xml:space="preserve">   </w:t>
      </w:r>
    </w:p>
    <w:p w:rsidR="00E6108D" w:rsidRDefault="00CE3CF6" w:rsidP="00763BDE">
      <w:pPr>
        <w:spacing w:after="120"/>
        <w:jc w:val="both"/>
      </w:pPr>
      <w:r>
        <w:pict>
          <v:rect id="_x0000_i1026" style="width:0;height:1.5pt" o:hralign="center" o:hrstd="t" o:hr="t" fillcolor="#a0a0a0" stroked="f"/>
        </w:pict>
      </w:r>
    </w:p>
    <w:p w:rsidR="005E5F04" w:rsidRDefault="005E5F04" w:rsidP="00BF11B3">
      <w:pPr>
        <w:spacing w:after="120"/>
        <w:jc w:val="both"/>
      </w:pPr>
    </w:p>
    <w:p w:rsidR="00C82205" w:rsidRDefault="00713342" w:rsidP="00BF11B3">
      <w:pPr>
        <w:spacing w:after="120"/>
        <w:jc w:val="both"/>
      </w:pPr>
      <w:r>
        <w:t xml:space="preserve">Μη έχοντας άλλο θέμα για συζήτηση, </w:t>
      </w:r>
      <w:r w:rsidR="0064597D">
        <w:t>η</w:t>
      </w:r>
      <w:r>
        <w:t xml:space="preserve"> Πρόεδρος κ</w:t>
      </w:r>
      <w:r w:rsidR="0064597D">
        <w:t>α</w:t>
      </w:r>
      <w:r>
        <w:t xml:space="preserve"> </w:t>
      </w:r>
      <w:r w:rsidR="0064597D">
        <w:t xml:space="preserve">Ευαγγελία Γκούβα </w:t>
      </w:r>
      <w:r>
        <w:t xml:space="preserve">κηρύσσει το πέρας της συνεδρίασης της </w:t>
      </w:r>
      <w:r w:rsidR="00AA5F8F">
        <w:t>Εφορευτικής Επιτροπής</w:t>
      </w:r>
      <w:r w:rsidR="005E5F04">
        <w:t xml:space="preserve"> και τα μέλη της μονογράφουν κάθε σελίδα και υπογράφουν τ</w:t>
      </w:r>
      <w:r w:rsidR="00427220">
        <w:t xml:space="preserve">ην τελευταία σελίδα του </w:t>
      </w:r>
      <w:r w:rsidR="005E5F04">
        <w:t>παρόν</w:t>
      </w:r>
      <w:r w:rsidR="00427220">
        <w:t>τος</w:t>
      </w:r>
      <w:r w:rsidR="005E5F04">
        <w:t xml:space="preserve"> πρακτικ</w:t>
      </w:r>
      <w:r w:rsidR="00427220">
        <w:t>ού</w:t>
      </w:r>
      <w:r>
        <w:t>.</w:t>
      </w:r>
    </w:p>
    <w:p w:rsidR="00713342" w:rsidRDefault="00713342" w:rsidP="00BF11B3">
      <w:pPr>
        <w:spacing w:after="120"/>
        <w:jc w:val="both"/>
      </w:pPr>
      <w:r>
        <w:t xml:space="preserve"> </w:t>
      </w:r>
    </w:p>
    <w:p w:rsidR="00AA5F8F" w:rsidRDefault="00AA5F8F" w:rsidP="00BF11B3">
      <w:pPr>
        <w:spacing w:after="120"/>
        <w:jc w:val="both"/>
      </w:pPr>
    </w:p>
    <w:tbl>
      <w:tblPr>
        <w:tblW w:w="9351" w:type="dxa"/>
        <w:tblLook w:val="04A0" w:firstRow="1" w:lastRow="0" w:firstColumn="1" w:lastColumn="0" w:noHBand="0" w:noVBand="1"/>
      </w:tblPr>
      <w:tblGrid>
        <w:gridCol w:w="5353"/>
        <w:gridCol w:w="3998"/>
      </w:tblGrid>
      <w:tr w:rsidR="00AA5F8F" w:rsidRPr="00AA5F8F" w:rsidTr="0064597D">
        <w:tc>
          <w:tcPr>
            <w:tcW w:w="5353" w:type="dxa"/>
            <w:shd w:val="clear" w:color="auto" w:fill="auto"/>
          </w:tcPr>
          <w:p w:rsidR="00AA5F8F" w:rsidRPr="00AA5F8F" w:rsidRDefault="0064597D" w:rsidP="00AA5F8F">
            <w:pPr>
              <w:spacing w:line="240" w:lineRule="auto"/>
              <w:contextualSpacing/>
              <w:jc w:val="center"/>
              <w:rPr>
                <w:rFonts w:cstheme="minorHAnsi"/>
                <w:b/>
                <w:u w:val="single"/>
              </w:rPr>
            </w:pPr>
            <w:r>
              <w:rPr>
                <w:rFonts w:cstheme="minorHAnsi"/>
                <w:b/>
                <w:sz w:val="24"/>
                <w:u w:val="single"/>
              </w:rPr>
              <w:t>Η</w:t>
            </w:r>
            <w:r w:rsidR="00AA5F8F" w:rsidRPr="003031C5">
              <w:rPr>
                <w:rFonts w:cstheme="minorHAnsi"/>
                <w:b/>
                <w:sz w:val="24"/>
                <w:u w:val="single"/>
              </w:rPr>
              <w:t xml:space="preserve"> Πρόεδρος</w:t>
            </w:r>
          </w:p>
        </w:tc>
        <w:tc>
          <w:tcPr>
            <w:tcW w:w="3998" w:type="dxa"/>
            <w:shd w:val="clear" w:color="auto" w:fill="auto"/>
          </w:tcPr>
          <w:p w:rsidR="00AA5F8F" w:rsidRPr="00AA5F8F" w:rsidRDefault="00AA5F8F" w:rsidP="001C77B5">
            <w:pPr>
              <w:spacing w:line="240" w:lineRule="auto"/>
              <w:contextualSpacing/>
              <w:jc w:val="center"/>
              <w:rPr>
                <w:rFonts w:cstheme="minorHAnsi"/>
                <w:b/>
                <w:u w:val="single"/>
              </w:rPr>
            </w:pPr>
            <w:r w:rsidRPr="003031C5">
              <w:rPr>
                <w:rFonts w:cstheme="minorHAnsi"/>
                <w:b/>
                <w:sz w:val="24"/>
                <w:u w:val="single"/>
              </w:rPr>
              <w:t>Τα Μέλη</w:t>
            </w:r>
            <w:r w:rsidR="0064597D">
              <w:rPr>
                <w:rFonts w:cstheme="minorHAnsi"/>
                <w:b/>
                <w:sz w:val="24"/>
                <w:u w:val="single"/>
              </w:rPr>
              <w:t xml:space="preserve"> της </w:t>
            </w:r>
            <w:r w:rsidR="003031C5">
              <w:rPr>
                <w:rFonts w:cstheme="minorHAnsi"/>
                <w:b/>
                <w:sz w:val="24"/>
                <w:u w:val="single"/>
              </w:rPr>
              <w:t>ΕΕ</w:t>
            </w:r>
          </w:p>
        </w:tc>
      </w:tr>
      <w:tr w:rsidR="00AA5F8F" w:rsidRPr="00AA5F8F" w:rsidTr="0064597D">
        <w:tc>
          <w:tcPr>
            <w:tcW w:w="5353" w:type="dxa"/>
            <w:shd w:val="clear" w:color="auto" w:fill="auto"/>
          </w:tcPr>
          <w:p w:rsidR="00AA5F8F" w:rsidRDefault="00AA5F8F" w:rsidP="001C77B5">
            <w:pPr>
              <w:spacing w:line="240" w:lineRule="auto"/>
              <w:contextualSpacing/>
              <w:jc w:val="center"/>
              <w:rPr>
                <w:rFonts w:cstheme="minorHAnsi"/>
              </w:rPr>
            </w:pPr>
          </w:p>
          <w:p w:rsidR="00C82205" w:rsidRPr="00AA5F8F" w:rsidRDefault="00C82205" w:rsidP="001C77B5">
            <w:pPr>
              <w:spacing w:line="240" w:lineRule="auto"/>
              <w:contextualSpacing/>
              <w:jc w:val="center"/>
              <w:rPr>
                <w:rFonts w:cstheme="minorHAnsi"/>
              </w:rPr>
            </w:pPr>
          </w:p>
          <w:p w:rsidR="00AA5F8F" w:rsidRDefault="00AA5F8F" w:rsidP="001C77B5">
            <w:pPr>
              <w:spacing w:line="240" w:lineRule="auto"/>
              <w:contextualSpacing/>
              <w:jc w:val="center"/>
              <w:rPr>
                <w:rFonts w:cstheme="minorHAnsi"/>
              </w:rPr>
            </w:pPr>
          </w:p>
          <w:p w:rsidR="007C5DA5" w:rsidRDefault="007C5DA5" w:rsidP="001C77B5">
            <w:pPr>
              <w:spacing w:line="240" w:lineRule="auto"/>
              <w:contextualSpacing/>
              <w:jc w:val="center"/>
              <w:rPr>
                <w:rFonts w:cstheme="minorHAnsi"/>
              </w:rPr>
            </w:pPr>
          </w:p>
          <w:p w:rsidR="0064597D" w:rsidRPr="00AA5F8F" w:rsidRDefault="0064597D" w:rsidP="001C77B5">
            <w:pPr>
              <w:spacing w:line="240" w:lineRule="auto"/>
              <w:contextualSpacing/>
              <w:jc w:val="center"/>
              <w:rPr>
                <w:rFonts w:cstheme="minorHAnsi"/>
              </w:rPr>
            </w:pPr>
          </w:p>
          <w:p w:rsidR="00AA5F8F" w:rsidRPr="00AA5F8F" w:rsidRDefault="007C5DA5" w:rsidP="001C77B5">
            <w:pPr>
              <w:spacing w:line="240" w:lineRule="auto"/>
              <w:contextualSpacing/>
              <w:jc w:val="center"/>
              <w:rPr>
                <w:rFonts w:cstheme="minorHAnsi"/>
                <w:b/>
              </w:rPr>
            </w:pPr>
            <w:r>
              <w:rPr>
                <w:rFonts w:cstheme="minorHAnsi"/>
                <w:b/>
              </w:rPr>
              <w:t>Ευαγγελία Γκ</w:t>
            </w:r>
            <w:r w:rsidR="0064597D">
              <w:rPr>
                <w:rFonts w:cstheme="minorHAnsi"/>
                <w:b/>
              </w:rPr>
              <w:t>ούβα</w:t>
            </w:r>
          </w:p>
          <w:p w:rsidR="003031C5" w:rsidRDefault="003031C5" w:rsidP="001C77B5">
            <w:pPr>
              <w:spacing w:line="240" w:lineRule="auto"/>
              <w:contextualSpacing/>
              <w:jc w:val="center"/>
              <w:rPr>
                <w:rFonts w:cstheme="minorHAnsi"/>
              </w:rPr>
            </w:pPr>
          </w:p>
          <w:p w:rsidR="003031C5" w:rsidRDefault="003031C5" w:rsidP="001C77B5">
            <w:pPr>
              <w:spacing w:line="240" w:lineRule="auto"/>
              <w:contextualSpacing/>
              <w:jc w:val="center"/>
              <w:rPr>
                <w:rFonts w:cstheme="minorHAnsi"/>
              </w:rPr>
            </w:pPr>
          </w:p>
          <w:p w:rsidR="00427220" w:rsidRDefault="00427220" w:rsidP="001C77B5">
            <w:pPr>
              <w:spacing w:line="240" w:lineRule="auto"/>
              <w:contextualSpacing/>
              <w:jc w:val="center"/>
              <w:rPr>
                <w:rFonts w:cstheme="minorHAnsi"/>
              </w:rPr>
            </w:pPr>
          </w:p>
          <w:p w:rsidR="003031C5" w:rsidRDefault="003031C5" w:rsidP="001C77B5">
            <w:pPr>
              <w:spacing w:line="240" w:lineRule="auto"/>
              <w:contextualSpacing/>
              <w:jc w:val="center"/>
              <w:rPr>
                <w:rFonts w:cstheme="minorHAnsi"/>
              </w:rPr>
            </w:pPr>
          </w:p>
          <w:p w:rsidR="0064597D" w:rsidRPr="00AA5F8F" w:rsidRDefault="003031C5" w:rsidP="0064597D">
            <w:pPr>
              <w:spacing w:line="240" w:lineRule="auto"/>
              <w:contextualSpacing/>
              <w:jc w:val="center"/>
              <w:rPr>
                <w:rFonts w:cstheme="minorHAnsi"/>
              </w:rPr>
            </w:pPr>
            <w:r w:rsidRPr="003031C5">
              <w:rPr>
                <w:rFonts w:cstheme="minorHAnsi"/>
                <w:b/>
                <w:i/>
                <w:sz w:val="24"/>
                <w:u w:val="single"/>
              </w:rPr>
              <w:t xml:space="preserve"> </w:t>
            </w:r>
          </w:p>
          <w:p w:rsidR="00AA5F8F" w:rsidRPr="00AA5F8F" w:rsidRDefault="00AA5F8F" w:rsidP="003031C5">
            <w:pPr>
              <w:spacing w:line="240" w:lineRule="auto"/>
              <w:contextualSpacing/>
              <w:jc w:val="center"/>
              <w:rPr>
                <w:rFonts w:cstheme="minorHAnsi"/>
              </w:rPr>
            </w:pPr>
          </w:p>
        </w:tc>
        <w:tc>
          <w:tcPr>
            <w:tcW w:w="3998" w:type="dxa"/>
            <w:shd w:val="clear" w:color="auto" w:fill="auto"/>
          </w:tcPr>
          <w:p w:rsidR="003031C5" w:rsidRDefault="003031C5" w:rsidP="001C77B5">
            <w:pPr>
              <w:ind w:left="318"/>
              <w:contextualSpacing/>
              <w:rPr>
                <w:rFonts w:cstheme="minorHAnsi"/>
                <w:b/>
              </w:rPr>
            </w:pPr>
          </w:p>
          <w:p w:rsidR="0064597D" w:rsidRDefault="0064597D" w:rsidP="001C77B5">
            <w:pPr>
              <w:ind w:left="318"/>
              <w:contextualSpacing/>
              <w:rPr>
                <w:rFonts w:cstheme="minorHAnsi"/>
                <w:b/>
              </w:rPr>
            </w:pPr>
          </w:p>
          <w:p w:rsidR="0064597D" w:rsidRDefault="0064597D" w:rsidP="001C77B5">
            <w:pPr>
              <w:ind w:left="318"/>
              <w:contextualSpacing/>
              <w:rPr>
                <w:rFonts w:cstheme="minorHAnsi"/>
                <w:b/>
              </w:rPr>
            </w:pPr>
          </w:p>
          <w:p w:rsidR="007C5DA5" w:rsidRDefault="007C5DA5" w:rsidP="001C77B5">
            <w:pPr>
              <w:ind w:left="318"/>
              <w:contextualSpacing/>
              <w:rPr>
                <w:rFonts w:cstheme="minorHAnsi"/>
                <w:b/>
              </w:rPr>
            </w:pPr>
          </w:p>
          <w:p w:rsidR="0064597D" w:rsidRDefault="0064597D" w:rsidP="001C77B5">
            <w:pPr>
              <w:ind w:left="318"/>
              <w:contextualSpacing/>
              <w:rPr>
                <w:rFonts w:cstheme="minorHAnsi"/>
                <w:b/>
              </w:rPr>
            </w:pPr>
          </w:p>
          <w:p w:rsidR="00AA5F8F" w:rsidRDefault="0064597D" w:rsidP="001C77B5">
            <w:pPr>
              <w:ind w:left="318"/>
              <w:contextualSpacing/>
              <w:rPr>
                <w:rFonts w:cstheme="minorHAnsi"/>
              </w:rPr>
            </w:pPr>
            <w:r>
              <w:rPr>
                <w:rFonts w:cstheme="minorHAnsi"/>
                <w:b/>
              </w:rPr>
              <w:t>Μαγκλάρας Γεώργιος</w:t>
            </w:r>
            <w:r w:rsidR="00AA5F8F" w:rsidRPr="00AA5F8F">
              <w:rPr>
                <w:rFonts w:cstheme="minorHAnsi"/>
              </w:rPr>
              <w:t>,</w:t>
            </w:r>
          </w:p>
          <w:p w:rsidR="0064597D" w:rsidRDefault="0064597D" w:rsidP="001C77B5">
            <w:pPr>
              <w:ind w:left="318"/>
              <w:contextualSpacing/>
              <w:rPr>
                <w:rFonts w:cstheme="minorHAnsi"/>
              </w:rPr>
            </w:pPr>
          </w:p>
          <w:p w:rsidR="0064597D" w:rsidRDefault="0064597D" w:rsidP="001C77B5">
            <w:pPr>
              <w:ind w:left="318"/>
              <w:contextualSpacing/>
              <w:rPr>
                <w:rFonts w:cstheme="minorHAnsi"/>
              </w:rPr>
            </w:pPr>
          </w:p>
          <w:p w:rsidR="007C5DA5" w:rsidRDefault="007C5DA5" w:rsidP="001C77B5">
            <w:pPr>
              <w:ind w:left="318"/>
              <w:contextualSpacing/>
              <w:rPr>
                <w:rFonts w:cstheme="minorHAnsi"/>
              </w:rPr>
            </w:pPr>
          </w:p>
          <w:p w:rsidR="007C5DA5" w:rsidRDefault="007C5DA5" w:rsidP="001C77B5">
            <w:pPr>
              <w:ind w:left="318"/>
              <w:contextualSpacing/>
              <w:rPr>
                <w:rFonts w:cstheme="minorHAnsi"/>
              </w:rPr>
            </w:pPr>
          </w:p>
          <w:p w:rsidR="007C5DA5" w:rsidRPr="00AA5F8F" w:rsidRDefault="007C5DA5" w:rsidP="001C77B5">
            <w:pPr>
              <w:ind w:left="318"/>
              <w:contextualSpacing/>
              <w:rPr>
                <w:rFonts w:cstheme="minorHAnsi"/>
              </w:rPr>
            </w:pPr>
          </w:p>
          <w:p w:rsidR="00AA5F8F" w:rsidRPr="00AA5F8F" w:rsidRDefault="00AA5F8F" w:rsidP="001C77B5">
            <w:pPr>
              <w:ind w:left="318"/>
              <w:contextualSpacing/>
              <w:rPr>
                <w:rFonts w:cstheme="minorHAnsi"/>
              </w:rPr>
            </w:pPr>
          </w:p>
          <w:p w:rsidR="00AA5F8F" w:rsidRPr="00AA5F8F" w:rsidRDefault="00AA5F8F" w:rsidP="001C77B5">
            <w:pPr>
              <w:ind w:left="318"/>
              <w:contextualSpacing/>
              <w:rPr>
                <w:rFonts w:cstheme="minorHAnsi"/>
              </w:rPr>
            </w:pPr>
            <w:r w:rsidRPr="00AA5F8F">
              <w:rPr>
                <w:rFonts w:cstheme="minorHAnsi"/>
                <w:b/>
              </w:rPr>
              <w:t>Μ</w:t>
            </w:r>
            <w:r w:rsidR="0064597D">
              <w:rPr>
                <w:rFonts w:cstheme="minorHAnsi"/>
                <w:b/>
              </w:rPr>
              <w:t xml:space="preserve">αργαρίτη Σπυριδούλα </w:t>
            </w:r>
          </w:p>
          <w:p w:rsidR="00AA5F8F" w:rsidRPr="00AA5F8F" w:rsidRDefault="00AA5F8F" w:rsidP="001C77B5">
            <w:pPr>
              <w:ind w:left="318"/>
              <w:contextualSpacing/>
              <w:rPr>
                <w:rFonts w:cstheme="minorHAnsi"/>
              </w:rPr>
            </w:pPr>
          </w:p>
          <w:p w:rsidR="00AA5F8F" w:rsidRPr="00AA5F8F" w:rsidRDefault="00AA5F8F" w:rsidP="001C77B5">
            <w:pPr>
              <w:ind w:left="318"/>
              <w:contextualSpacing/>
              <w:rPr>
                <w:rFonts w:cstheme="minorHAnsi"/>
              </w:rPr>
            </w:pPr>
          </w:p>
        </w:tc>
      </w:tr>
      <w:tr w:rsidR="0064597D" w:rsidRPr="00AA5F8F" w:rsidTr="0064597D">
        <w:tc>
          <w:tcPr>
            <w:tcW w:w="5353" w:type="dxa"/>
            <w:shd w:val="clear" w:color="auto" w:fill="auto"/>
          </w:tcPr>
          <w:p w:rsidR="0064597D" w:rsidRDefault="0064597D" w:rsidP="001C77B5">
            <w:pPr>
              <w:spacing w:line="240" w:lineRule="auto"/>
              <w:contextualSpacing/>
              <w:jc w:val="center"/>
              <w:rPr>
                <w:rFonts w:cstheme="minorHAnsi"/>
              </w:rPr>
            </w:pPr>
          </w:p>
        </w:tc>
        <w:tc>
          <w:tcPr>
            <w:tcW w:w="3998" w:type="dxa"/>
            <w:shd w:val="clear" w:color="auto" w:fill="auto"/>
          </w:tcPr>
          <w:p w:rsidR="0064597D" w:rsidRDefault="0064597D" w:rsidP="001C77B5">
            <w:pPr>
              <w:ind w:left="318"/>
              <w:contextualSpacing/>
              <w:rPr>
                <w:rFonts w:cstheme="minorHAnsi"/>
                <w:b/>
              </w:rPr>
            </w:pPr>
          </w:p>
        </w:tc>
      </w:tr>
    </w:tbl>
    <w:p w:rsidR="00713342" w:rsidRDefault="00713342" w:rsidP="00AA5F8F">
      <w:pPr>
        <w:spacing w:after="120"/>
        <w:jc w:val="both"/>
      </w:pPr>
    </w:p>
    <w:sectPr w:rsidR="00713342" w:rsidSect="007C5DA5">
      <w:footerReference w:type="default" r:id="rId9"/>
      <w:pgSz w:w="11906" w:h="16838" w:code="9"/>
      <w:pgMar w:top="1418" w:right="1134" w:bottom="1560" w:left="1418"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F6" w:rsidRDefault="00CE3CF6" w:rsidP="005F0B6E">
      <w:pPr>
        <w:spacing w:after="0" w:line="240" w:lineRule="auto"/>
      </w:pPr>
      <w:r>
        <w:separator/>
      </w:r>
    </w:p>
  </w:endnote>
  <w:endnote w:type="continuationSeparator" w:id="0">
    <w:p w:rsidR="00CE3CF6" w:rsidRDefault="00CE3CF6" w:rsidP="005F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A8" w:rsidRDefault="00E14AA8" w:rsidP="00C65575">
    <w:pPr>
      <w:pStyle w:val="a5"/>
      <w:tabs>
        <w:tab w:val="clear" w:pos="8306"/>
      </w:tabs>
      <w:ind w:left="-993" w:right="-711"/>
      <w:rPr>
        <w:i/>
        <w:sz w:val="18"/>
        <w:szCs w:val="18"/>
      </w:rPr>
    </w:pPr>
  </w:p>
  <w:p w:rsidR="00E14AA8" w:rsidRDefault="00E14AA8" w:rsidP="00C65575">
    <w:pPr>
      <w:pStyle w:val="a5"/>
      <w:pBdr>
        <w:top w:val="single" w:sz="4" w:space="1" w:color="auto"/>
      </w:pBdr>
      <w:tabs>
        <w:tab w:val="clear" w:pos="8306"/>
      </w:tabs>
      <w:ind w:left="-993" w:right="-711"/>
      <w:rPr>
        <w:i/>
        <w:sz w:val="18"/>
        <w:szCs w:val="18"/>
      </w:rPr>
    </w:pPr>
  </w:p>
  <w:p w:rsidR="00E14AA8" w:rsidRPr="005F0B6E" w:rsidRDefault="00E14AA8" w:rsidP="00F41B38">
    <w:pPr>
      <w:pStyle w:val="a5"/>
      <w:tabs>
        <w:tab w:val="clear" w:pos="4153"/>
        <w:tab w:val="clear" w:pos="8306"/>
        <w:tab w:val="center" w:pos="4820"/>
      </w:tabs>
      <w:ind w:left="-993" w:right="-711"/>
      <w:rPr>
        <w:b/>
        <w:i/>
        <w:sz w:val="18"/>
        <w:szCs w:val="18"/>
      </w:rPr>
    </w:pPr>
    <w:r>
      <w:rPr>
        <w:i/>
        <w:sz w:val="18"/>
        <w:szCs w:val="18"/>
      </w:rPr>
      <w:t xml:space="preserve">     </w:t>
    </w:r>
    <w:r w:rsidRPr="005F0B6E">
      <w:rPr>
        <w:i/>
        <w:sz w:val="18"/>
        <w:szCs w:val="18"/>
      </w:rPr>
      <w:t>Πρακτικό της Εφορευτικής Επιτροπής</w:t>
    </w:r>
    <w:r>
      <w:rPr>
        <w:i/>
        <w:sz w:val="18"/>
        <w:szCs w:val="18"/>
      </w:rPr>
      <w:tab/>
      <w:t>0</w:t>
    </w:r>
    <w:r w:rsidR="00424D00">
      <w:rPr>
        <w:i/>
        <w:sz w:val="18"/>
        <w:szCs w:val="18"/>
      </w:rPr>
      <w:t>6</w:t>
    </w:r>
    <w:r>
      <w:rPr>
        <w:i/>
        <w:sz w:val="18"/>
        <w:szCs w:val="18"/>
      </w:rPr>
      <w:t>-Οκτ-2017</w:t>
    </w:r>
    <w:r>
      <w:rPr>
        <w:i/>
        <w:sz w:val="18"/>
        <w:szCs w:val="18"/>
      </w:rPr>
      <w:tab/>
    </w:r>
    <w:r>
      <w:rPr>
        <w:i/>
        <w:sz w:val="18"/>
        <w:szCs w:val="18"/>
      </w:rPr>
      <w:tab/>
    </w:r>
    <w:r>
      <w:rPr>
        <w:i/>
        <w:sz w:val="18"/>
        <w:szCs w:val="18"/>
      </w:rPr>
      <w:tab/>
    </w:r>
    <w:r>
      <w:rPr>
        <w:i/>
        <w:sz w:val="18"/>
        <w:szCs w:val="18"/>
      </w:rPr>
      <w:tab/>
      <w:t xml:space="preserve">       </w:t>
    </w:r>
    <w:r>
      <w:rPr>
        <w:i/>
        <w:sz w:val="18"/>
        <w:szCs w:val="18"/>
      </w:rPr>
      <w:tab/>
      <w:t xml:space="preserve">           Σελίδα  </w:t>
    </w:r>
    <w:r w:rsidR="00A153A5" w:rsidRPr="005F0B6E">
      <w:rPr>
        <w:b/>
        <w:i/>
        <w:szCs w:val="18"/>
      </w:rPr>
      <w:fldChar w:fldCharType="begin"/>
    </w:r>
    <w:r w:rsidRPr="005F0B6E">
      <w:rPr>
        <w:b/>
        <w:i/>
        <w:szCs w:val="18"/>
      </w:rPr>
      <w:instrText xml:space="preserve"> PAGE  \* Arabic  \* MERGEFORMAT </w:instrText>
    </w:r>
    <w:r w:rsidR="00A153A5" w:rsidRPr="005F0B6E">
      <w:rPr>
        <w:b/>
        <w:i/>
        <w:szCs w:val="18"/>
      </w:rPr>
      <w:fldChar w:fldCharType="separate"/>
    </w:r>
    <w:r w:rsidR="000359C1">
      <w:rPr>
        <w:b/>
        <w:i/>
        <w:noProof/>
        <w:szCs w:val="18"/>
      </w:rPr>
      <w:t>2</w:t>
    </w:r>
    <w:r w:rsidR="00A153A5" w:rsidRPr="005F0B6E">
      <w:rPr>
        <w:b/>
        <w:i/>
        <w:szCs w:val="18"/>
      </w:rPr>
      <w:fldChar w:fldCharType="end"/>
    </w:r>
    <w:r w:rsidRPr="005F0B6E">
      <w:rPr>
        <w:b/>
        <w:i/>
        <w:szCs w:val="18"/>
      </w:rPr>
      <w:t xml:space="preserve"> </w:t>
    </w:r>
  </w:p>
  <w:p w:rsidR="00E14AA8" w:rsidRDefault="00E14A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F6" w:rsidRDefault="00CE3CF6" w:rsidP="005F0B6E">
      <w:pPr>
        <w:spacing w:after="0" w:line="240" w:lineRule="auto"/>
      </w:pPr>
      <w:r>
        <w:separator/>
      </w:r>
    </w:p>
  </w:footnote>
  <w:footnote w:type="continuationSeparator" w:id="0">
    <w:p w:rsidR="00CE3CF6" w:rsidRDefault="00CE3CF6" w:rsidP="005F0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913"/>
    <w:multiLevelType w:val="hybridMultilevel"/>
    <w:tmpl w:val="3E8E5C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54784B"/>
    <w:multiLevelType w:val="hybridMultilevel"/>
    <w:tmpl w:val="791CC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733C55"/>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CBE4E83"/>
    <w:multiLevelType w:val="hybridMultilevel"/>
    <w:tmpl w:val="7C1CC170"/>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06D0AC6"/>
    <w:multiLevelType w:val="hybridMultilevel"/>
    <w:tmpl w:val="48AC601E"/>
    <w:lvl w:ilvl="0" w:tplc="78B4EBD0">
      <w:start w:val="1"/>
      <w:numFmt w:val="decimal"/>
      <w:lvlText w:val="%1."/>
      <w:lvlJc w:val="left"/>
      <w:pPr>
        <w:ind w:left="720" w:hanging="360"/>
      </w:pPr>
      <w:rPr>
        <w:rFonts w:ascii="MyriadPro-Regular" w:hAnsi="MyriadPro-Regular" w:cs="MyriadPro-Regular"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8304C42"/>
    <w:multiLevelType w:val="hybridMultilevel"/>
    <w:tmpl w:val="1B4CA680"/>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83E7265"/>
    <w:multiLevelType w:val="hybridMultilevel"/>
    <w:tmpl w:val="C04C966C"/>
    <w:lvl w:ilvl="0" w:tplc="343E8576">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38C75D9C"/>
    <w:multiLevelType w:val="hybridMultilevel"/>
    <w:tmpl w:val="0540E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81219EB"/>
    <w:multiLevelType w:val="hybridMultilevel"/>
    <w:tmpl w:val="2738E89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11547C6"/>
    <w:multiLevelType w:val="hybridMultilevel"/>
    <w:tmpl w:val="92BEEC54"/>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6E60CD2"/>
    <w:multiLevelType w:val="hybridMultilevel"/>
    <w:tmpl w:val="14882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99575B0"/>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9117D52"/>
    <w:multiLevelType w:val="hybridMultilevel"/>
    <w:tmpl w:val="F800BF66"/>
    <w:lvl w:ilvl="0" w:tplc="343E857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735B3E3B"/>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3"/>
  </w:num>
  <w:num w:numId="5">
    <w:abstractNumId w:val="2"/>
  </w:num>
  <w:num w:numId="6">
    <w:abstractNumId w:val="8"/>
  </w:num>
  <w:num w:numId="7">
    <w:abstractNumId w:val="5"/>
  </w:num>
  <w:num w:numId="8">
    <w:abstractNumId w:val="13"/>
  </w:num>
  <w:num w:numId="9">
    <w:abstractNumId w:val="11"/>
  </w:num>
  <w:num w:numId="10">
    <w:abstractNumId w:val="7"/>
  </w:num>
  <w:num w:numId="11">
    <w:abstractNumId w:val="10"/>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75"/>
    <w:rsid w:val="000060D5"/>
    <w:rsid w:val="00013F1A"/>
    <w:rsid w:val="00025A2F"/>
    <w:rsid w:val="00031D12"/>
    <w:rsid w:val="000359C1"/>
    <w:rsid w:val="0003737A"/>
    <w:rsid w:val="00053960"/>
    <w:rsid w:val="00056FB6"/>
    <w:rsid w:val="0006049E"/>
    <w:rsid w:val="00064B1D"/>
    <w:rsid w:val="0007180C"/>
    <w:rsid w:val="00082E62"/>
    <w:rsid w:val="00083B73"/>
    <w:rsid w:val="000A1122"/>
    <w:rsid w:val="000F0D8D"/>
    <w:rsid w:val="00106157"/>
    <w:rsid w:val="00106431"/>
    <w:rsid w:val="001113FD"/>
    <w:rsid w:val="00112A60"/>
    <w:rsid w:val="00116CF9"/>
    <w:rsid w:val="00117F36"/>
    <w:rsid w:val="00122995"/>
    <w:rsid w:val="001242B1"/>
    <w:rsid w:val="0013459A"/>
    <w:rsid w:val="00161BD8"/>
    <w:rsid w:val="00174800"/>
    <w:rsid w:val="00196DBB"/>
    <w:rsid w:val="001975A7"/>
    <w:rsid w:val="001E13BE"/>
    <w:rsid w:val="001E43A9"/>
    <w:rsid w:val="001F26D8"/>
    <w:rsid w:val="001F7E7D"/>
    <w:rsid w:val="00204DCC"/>
    <w:rsid w:val="002249F1"/>
    <w:rsid w:val="00230EBE"/>
    <w:rsid w:val="00255222"/>
    <w:rsid w:val="002716A1"/>
    <w:rsid w:val="00272FB3"/>
    <w:rsid w:val="002757C4"/>
    <w:rsid w:val="00276284"/>
    <w:rsid w:val="002929FC"/>
    <w:rsid w:val="002B66EA"/>
    <w:rsid w:val="002D0E2F"/>
    <w:rsid w:val="002F2059"/>
    <w:rsid w:val="003031C5"/>
    <w:rsid w:val="00342707"/>
    <w:rsid w:val="0036036C"/>
    <w:rsid w:val="00375F78"/>
    <w:rsid w:val="00381C6E"/>
    <w:rsid w:val="00381D4C"/>
    <w:rsid w:val="003B3BC8"/>
    <w:rsid w:val="003B7936"/>
    <w:rsid w:val="003D2A9A"/>
    <w:rsid w:val="00400E2B"/>
    <w:rsid w:val="00404D99"/>
    <w:rsid w:val="00420F67"/>
    <w:rsid w:val="00423C06"/>
    <w:rsid w:val="00424D00"/>
    <w:rsid w:val="00427220"/>
    <w:rsid w:val="0043147D"/>
    <w:rsid w:val="00433A3C"/>
    <w:rsid w:val="0044168C"/>
    <w:rsid w:val="00467762"/>
    <w:rsid w:val="004721A6"/>
    <w:rsid w:val="00483C28"/>
    <w:rsid w:val="00495742"/>
    <w:rsid w:val="00497715"/>
    <w:rsid w:val="004B3355"/>
    <w:rsid w:val="004D059E"/>
    <w:rsid w:val="004D4A5E"/>
    <w:rsid w:val="004E1FE9"/>
    <w:rsid w:val="004F70FE"/>
    <w:rsid w:val="004F7DF8"/>
    <w:rsid w:val="00511626"/>
    <w:rsid w:val="00525CF7"/>
    <w:rsid w:val="0052699B"/>
    <w:rsid w:val="00527EFD"/>
    <w:rsid w:val="005462B2"/>
    <w:rsid w:val="00567790"/>
    <w:rsid w:val="005B1FA5"/>
    <w:rsid w:val="005E256D"/>
    <w:rsid w:val="005E5F04"/>
    <w:rsid w:val="005F0B6E"/>
    <w:rsid w:val="005F3397"/>
    <w:rsid w:val="00632027"/>
    <w:rsid w:val="0064597D"/>
    <w:rsid w:val="00652AC0"/>
    <w:rsid w:val="0067745B"/>
    <w:rsid w:val="006A1DA2"/>
    <w:rsid w:val="006F23B0"/>
    <w:rsid w:val="007061E8"/>
    <w:rsid w:val="00713342"/>
    <w:rsid w:val="0073251A"/>
    <w:rsid w:val="007607C6"/>
    <w:rsid w:val="00763BDE"/>
    <w:rsid w:val="00765F6C"/>
    <w:rsid w:val="00770F83"/>
    <w:rsid w:val="007710A0"/>
    <w:rsid w:val="007906FF"/>
    <w:rsid w:val="007B5D87"/>
    <w:rsid w:val="007C5BEF"/>
    <w:rsid w:val="007C5DA5"/>
    <w:rsid w:val="007D142F"/>
    <w:rsid w:val="007D7646"/>
    <w:rsid w:val="007E14AF"/>
    <w:rsid w:val="007F471F"/>
    <w:rsid w:val="007F645F"/>
    <w:rsid w:val="0084233B"/>
    <w:rsid w:val="008557B3"/>
    <w:rsid w:val="0086530E"/>
    <w:rsid w:val="00876435"/>
    <w:rsid w:val="00892FF8"/>
    <w:rsid w:val="008A2B18"/>
    <w:rsid w:val="008A37FB"/>
    <w:rsid w:val="008A5D77"/>
    <w:rsid w:val="008F0EB8"/>
    <w:rsid w:val="008F4196"/>
    <w:rsid w:val="009008B4"/>
    <w:rsid w:val="00950B80"/>
    <w:rsid w:val="00952208"/>
    <w:rsid w:val="00970C8C"/>
    <w:rsid w:val="009712FB"/>
    <w:rsid w:val="00986126"/>
    <w:rsid w:val="009A102F"/>
    <w:rsid w:val="009A4FD2"/>
    <w:rsid w:val="009D22B6"/>
    <w:rsid w:val="009D5C90"/>
    <w:rsid w:val="009F16B0"/>
    <w:rsid w:val="009F5AE0"/>
    <w:rsid w:val="009F5F85"/>
    <w:rsid w:val="00A04A8E"/>
    <w:rsid w:val="00A07D75"/>
    <w:rsid w:val="00A1346E"/>
    <w:rsid w:val="00A153A5"/>
    <w:rsid w:val="00A156B9"/>
    <w:rsid w:val="00A34300"/>
    <w:rsid w:val="00A4439E"/>
    <w:rsid w:val="00A503CA"/>
    <w:rsid w:val="00A97F2C"/>
    <w:rsid w:val="00AA45A2"/>
    <w:rsid w:val="00AA5F8F"/>
    <w:rsid w:val="00AC4C11"/>
    <w:rsid w:val="00AD084B"/>
    <w:rsid w:val="00AE5930"/>
    <w:rsid w:val="00AF0FC4"/>
    <w:rsid w:val="00B11795"/>
    <w:rsid w:val="00B22879"/>
    <w:rsid w:val="00B6353B"/>
    <w:rsid w:val="00B667AB"/>
    <w:rsid w:val="00B74346"/>
    <w:rsid w:val="00B827E9"/>
    <w:rsid w:val="00B915E0"/>
    <w:rsid w:val="00BA3C61"/>
    <w:rsid w:val="00BB3197"/>
    <w:rsid w:val="00BC3259"/>
    <w:rsid w:val="00BD28D7"/>
    <w:rsid w:val="00BE5D3B"/>
    <w:rsid w:val="00BF11B3"/>
    <w:rsid w:val="00C00743"/>
    <w:rsid w:val="00C11EC0"/>
    <w:rsid w:val="00C17E1F"/>
    <w:rsid w:val="00C2160A"/>
    <w:rsid w:val="00C36B0B"/>
    <w:rsid w:val="00C6052F"/>
    <w:rsid w:val="00C60B7A"/>
    <w:rsid w:val="00C63D69"/>
    <w:rsid w:val="00C65575"/>
    <w:rsid w:val="00C66F65"/>
    <w:rsid w:val="00C73BDB"/>
    <w:rsid w:val="00C82205"/>
    <w:rsid w:val="00C83D7F"/>
    <w:rsid w:val="00C92D6E"/>
    <w:rsid w:val="00C97649"/>
    <w:rsid w:val="00CC6259"/>
    <w:rsid w:val="00CD031B"/>
    <w:rsid w:val="00CD17DC"/>
    <w:rsid w:val="00CD746A"/>
    <w:rsid w:val="00CE3CF6"/>
    <w:rsid w:val="00CF1107"/>
    <w:rsid w:val="00CF72B1"/>
    <w:rsid w:val="00D2492D"/>
    <w:rsid w:val="00D33648"/>
    <w:rsid w:val="00D46AF9"/>
    <w:rsid w:val="00D61D7E"/>
    <w:rsid w:val="00D67757"/>
    <w:rsid w:val="00D71AB7"/>
    <w:rsid w:val="00D73597"/>
    <w:rsid w:val="00D8192B"/>
    <w:rsid w:val="00D83976"/>
    <w:rsid w:val="00DA5F2C"/>
    <w:rsid w:val="00DD3447"/>
    <w:rsid w:val="00DF5E2A"/>
    <w:rsid w:val="00E1158B"/>
    <w:rsid w:val="00E14AA8"/>
    <w:rsid w:val="00E167FA"/>
    <w:rsid w:val="00E17DFF"/>
    <w:rsid w:val="00E6108D"/>
    <w:rsid w:val="00E71704"/>
    <w:rsid w:val="00E74A10"/>
    <w:rsid w:val="00EB037D"/>
    <w:rsid w:val="00EE5272"/>
    <w:rsid w:val="00F20A9D"/>
    <w:rsid w:val="00F2378F"/>
    <w:rsid w:val="00F30BAC"/>
    <w:rsid w:val="00F41B38"/>
    <w:rsid w:val="00F71000"/>
    <w:rsid w:val="00F73308"/>
    <w:rsid w:val="00F756E2"/>
    <w:rsid w:val="00F8374B"/>
    <w:rsid w:val="00F86386"/>
    <w:rsid w:val="00FA5483"/>
    <w:rsid w:val="00FC2DDA"/>
    <w:rsid w:val="00FC6E31"/>
    <w:rsid w:val="00FE166A"/>
    <w:rsid w:val="00FF00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C36FF-365F-4555-A97D-885C7806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3504</Words>
  <Characters>18924</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Tsinas</dc:creator>
  <cp:lastModifiedBy>User</cp:lastModifiedBy>
  <cp:revision>2</cp:revision>
  <cp:lastPrinted>2017-10-06T07:34:00Z</cp:lastPrinted>
  <dcterms:created xsi:type="dcterms:W3CDTF">2017-10-13T10:28:00Z</dcterms:created>
  <dcterms:modified xsi:type="dcterms:W3CDTF">2017-10-13T10:28:00Z</dcterms:modified>
</cp:coreProperties>
</file>